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50" w:rsidRPr="00814250" w:rsidRDefault="00814250" w:rsidP="00814250">
      <w:pPr>
        <w:spacing w:line="360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814250">
        <w:rPr>
          <w:rFonts w:eastAsia="Calibri"/>
          <w:b/>
          <w:sz w:val="28"/>
          <w:szCs w:val="28"/>
          <w:lang w:val="uk-UA" w:eastAsia="en-US"/>
        </w:rPr>
        <w:t>МІНІСТЕРСТВО ОСВІТИ І НАУКИ УКРАЇНИ</w:t>
      </w:r>
    </w:p>
    <w:p w:rsidR="00814250" w:rsidRPr="00814250" w:rsidRDefault="00814250" w:rsidP="00814250">
      <w:pPr>
        <w:spacing w:line="360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814250">
        <w:rPr>
          <w:rFonts w:eastAsia="Calibri"/>
          <w:b/>
          <w:sz w:val="28"/>
          <w:szCs w:val="28"/>
          <w:lang w:val="uk-UA" w:eastAsia="en-US"/>
        </w:rPr>
        <w:t>ХЕРСОНСЬКИЙ ДЕРЖАВНИЙ УНІВЕРСИТЕТ</w:t>
      </w:r>
    </w:p>
    <w:p w:rsidR="00814250" w:rsidRPr="00814250" w:rsidRDefault="00814250" w:rsidP="00814250">
      <w:pPr>
        <w:spacing w:line="360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814250" w:rsidRPr="00814250" w:rsidRDefault="00814250" w:rsidP="00814250">
      <w:pPr>
        <w:spacing w:line="360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814250" w:rsidRPr="00814250" w:rsidRDefault="00814250" w:rsidP="00814250">
      <w:pPr>
        <w:tabs>
          <w:tab w:val="left" w:pos="4111"/>
        </w:tabs>
        <w:spacing w:line="360" w:lineRule="auto"/>
        <w:ind w:left="3828" w:right="-284"/>
        <w:jc w:val="both"/>
        <w:rPr>
          <w:rFonts w:eastAsia="Calibri"/>
          <w:b/>
          <w:sz w:val="28"/>
          <w:szCs w:val="28"/>
          <w:lang w:val="uk-UA" w:eastAsia="en-US"/>
        </w:rPr>
      </w:pPr>
      <w:r w:rsidRPr="00814250">
        <w:rPr>
          <w:rFonts w:eastAsia="Calibri"/>
          <w:b/>
          <w:sz w:val="28"/>
          <w:szCs w:val="28"/>
          <w:lang w:val="uk-UA" w:eastAsia="en-US"/>
        </w:rPr>
        <w:t>ЗАТВЕРДЖУЮ</w:t>
      </w:r>
    </w:p>
    <w:p w:rsidR="00814250" w:rsidRPr="00814250" w:rsidRDefault="00814250" w:rsidP="00814250">
      <w:pPr>
        <w:tabs>
          <w:tab w:val="left" w:pos="4111"/>
        </w:tabs>
        <w:spacing w:line="360" w:lineRule="auto"/>
        <w:ind w:left="3828" w:right="-284"/>
        <w:jc w:val="both"/>
        <w:rPr>
          <w:rFonts w:eastAsia="Calibri"/>
          <w:sz w:val="28"/>
          <w:szCs w:val="28"/>
          <w:lang w:val="uk-UA" w:eastAsia="en-US"/>
        </w:rPr>
      </w:pPr>
      <w:r w:rsidRPr="00814250">
        <w:rPr>
          <w:rFonts w:eastAsia="Calibri"/>
          <w:sz w:val="28"/>
          <w:szCs w:val="28"/>
          <w:lang w:val="uk-UA" w:eastAsia="en-US"/>
        </w:rPr>
        <w:t>Голова Приймальної комісії</w:t>
      </w:r>
    </w:p>
    <w:p w:rsidR="00814250" w:rsidRPr="00814250" w:rsidRDefault="005E1726" w:rsidP="00814250">
      <w:pPr>
        <w:tabs>
          <w:tab w:val="left" w:pos="4111"/>
        </w:tabs>
        <w:spacing w:line="360" w:lineRule="auto"/>
        <w:ind w:left="3828" w:right="-284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</w:t>
      </w:r>
      <w:r w:rsidR="00F76BF0">
        <w:rPr>
          <w:rFonts w:eastAsia="Calibri"/>
          <w:sz w:val="28"/>
          <w:szCs w:val="28"/>
          <w:lang w:val="uk-UA" w:eastAsia="en-US"/>
        </w:rPr>
        <w:t xml:space="preserve">.о. </w:t>
      </w:r>
      <w:r w:rsidR="00814250" w:rsidRPr="00814250">
        <w:rPr>
          <w:rFonts w:eastAsia="Calibri"/>
          <w:sz w:val="28"/>
          <w:szCs w:val="28"/>
          <w:lang w:val="uk-UA" w:eastAsia="en-US"/>
        </w:rPr>
        <w:t>ректор</w:t>
      </w:r>
      <w:r w:rsidR="00F76BF0">
        <w:rPr>
          <w:rFonts w:eastAsia="Calibri"/>
          <w:sz w:val="28"/>
          <w:szCs w:val="28"/>
          <w:lang w:val="uk-UA" w:eastAsia="en-US"/>
        </w:rPr>
        <w:t>а</w:t>
      </w:r>
      <w:r w:rsidR="00814250" w:rsidRPr="00814250">
        <w:rPr>
          <w:rFonts w:eastAsia="Calibri"/>
          <w:sz w:val="28"/>
          <w:szCs w:val="28"/>
          <w:lang w:val="uk-UA" w:eastAsia="en-US"/>
        </w:rPr>
        <w:t xml:space="preserve"> Херсонського державного університету,</w:t>
      </w:r>
    </w:p>
    <w:p w:rsidR="00814250" w:rsidRPr="00814250" w:rsidRDefault="00814250" w:rsidP="00814250">
      <w:pPr>
        <w:tabs>
          <w:tab w:val="left" w:pos="4111"/>
        </w:tabs>
        <w:spacing w:line="360" w:lineRule="auto"/>
        <w:ind w:left="3828" w:right="-284"/>
        <w:jc w:val="both"/>
        <w:rPr>
          <w:rFonts w:eastAsia="Calibri"/>
          <w:sz w:val="28"/>
          <w:szCs w:val="28"/>
          <w:lang w:val="uk-UA" w:eastAsia="en-US"/>
        </w:rPr>
      </w:pPr>
      <w:r w:rsidRPr="00814250">
        <w:rPr>
          <w:rFonts w:eastAsia="Calibri"/>
          <w:sz w:val="28"/>
          <w:szCs w:val="28"/>
          <w:lang w:val="uk-UA" w:eastAsia="en-US"/>
        </w:rPr>
        <w:t xml:space="preserve">__________________проф. </w:t>
      </w:r>
      <w:r w:rsidR="00F76BF0">
        <w:rPr>
          <w:rFonts w:eastAsia="Calibri"/>
          <w:sz w:val="28"/>
          <w:szCs w:val="28"/>
          <w:lang w:val="uk-UA" w:eastAsia="en-US"/>
        </w:rPr>
        <w:t>Тюхтенко Н.А.</w:t>
      </w:r>
    </w:p>
    <w:p w:rsidR="00814250" w:rsidRPr="00814250" w:rsidRDefault="00814250" w:rsidP="00814250">
      <w:pPr>
        <w:tabs>
          <w:tab w:val="left" w:pos="4111"/>
        </w:tabs>
        <w:spacing w:line="360" w:lineRule="auto"/>
        <w:ind w:left="3828" w:right="-284"/>
        <w:jc w:val="both"/>
        <w:rPr>
          <w:rFonts w:eastAsia="Calibri"/>
          <w:sz w:val="28"/>
          <w:szCs w:val="28"/>
          <w:lang w:val="uk-UA" w:eastAsia="en-US"/>
        </w:rPr>
      </w:pPr>
      <w:r w:rsidRPr="00814250">
        <w:rPr>
          <w:rFonts w:eastAsia="Calibri"/>
          <w:sz w:val="28"/>
          <w:szCs w:val="28"/>
          <w:lang w:val="uk-UA" w:eastAsia="en-US"/>
        </w:rPr>
        <w:t>«____» ________________ 2018 р.</w:t>
      </w:r>
    </w:p>
    <w:p w:rsidR="00814250" w:rsidRPr="00814250" w:rsidRDefault="00814250" w:rsidP="00814250">
      <w:pPr>
        <w:spacing w:line="360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814250">
        <w:rPr>
          <w:rFonts w:eastAsia="Calibri"/>
          <w:b/>
          <w:sz w:val="28"/>
          <w:szCs w:val="28"/>
          <w:lang w:val="uk-UA" w:eastAsia="en-US"/>
        </w:rPr>
        <w:t>ПРОГРАМА</w:t>
      </w:r>
    </w:p>
    <w:p w:rsidR="00814250" w:rsidRPr="00814250" w:rsidRDefault="00814250" w:rsidP="00814250">
      <w:pPr>
        <w:spacing w:line="360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814250">
        <w:rPr>
          <w:rFonts w:eastAsia="Calibri"/>
          <w:sz w:val="28"/>
          <w:szCs w:val="28"/>
          <w:lang w:val="uk-UA" w:eastAsia="en-US"/>
        </w:rPr>
        <w:t xml:space="preserve">фахового вступного випробування з </w:t>
      </w:r>
      <w:r w:rsidR="002A18B6">
        <w:rPr>
          <w:rFonts w:eastAsia="Calibri"/>
          <w:b/>
          <w:sz w:val="28"/>
          <w:szCs w:val="28"/>
          <w:u w:val="single"/>
          <w:lang w:val="uk-UA" w:eastAsia="en-US"/>
        </w:rPr>
        <w:t>Іноземної мови</w:t>
      </w:r>
    </w:p>
    <w:p w:rsidR="00814250" w:rsidRPr="00814250" w:rsidRDefault="00814250" w:rsidP="00814250">
      <w:pPr>
        <w:spacing w:line="360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814250">
        <w:rPr>
          <w:rFonts w:eastAsia="Calibri"/>
          <w:sz w:val="28"/>
          <w:szCs w:val="28"/>
          <w:lang w:val="uk-UA" w:eastAsia="en-US"/>
        </w:rPr>
        <w:t>для здобуття ступеня вищої освіти «</w:t>
      </w:r>
      <w:r w:rsidRPr="00814250">
        <w:rPr>
          <w:rFonts w:eastAsia="Calibri"/>
          <w:b/>
          <w:sz w:val="28"/>
          <w:szCs w:val="28"/>
          <w:lang w:val="uk-UA" w:eastAsia="en-US"/>
        </w:rPr>
        <w:t>бакалавр</w:t>
      </w:r>
      <w:r w:rsidRPr="00814250">
        <w:rPr>
          <w:rFonts w:eastAsia="Calibri"/>
          <w:sz w:val="28"/>
          <w:szCs w:val="28"/>
          <w:lang w:val="uk-UA" w:eastAsia="en-US"/>
        </w:rPr>
        <w:t>» на 2 курс</w:t>
      </w:r>
    </w:p>
    <w:p w:rsidR="00570A98" w:rsidRDefault="00814250" w:rsidP="00814250">
      <w:pPr>
        <w:spacing w:line="360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814250">
        <w:rPr>
          <w:rFonts w:eastAsia="Calibri"/>
          <w:sz w:val="28"/>
          <w:szCs w:val="28"/>
          <w:lang w:val="uk-UA" w:eastAsia="en-US"/>
        </w:rPr>
        <w:t xml:space="preserve">на базі освітньо-кваліфікаційного рівня «молодший спеціаліст» </w:t>
      </w:r>
      <w:r w:rsidRPr="00814250">
        <w:rPr>
          <w:rFonts w:eastAsia="Calibri"/>
          <w:sz w:val="28"/>
          <w:szCs w:val="28"/>
          <w:lang w:val="uk-UA" w:eastAsia="en-US"/>
        </w:rPr>
        <w:br/>
        <w:t>та попереднього здобутого рівня вищої освіти</w:t>
      </w:r>
      <w:r w:rsidR="00570A98" w:rsidRPr="00570A98">
        <w:rPr>
          <w:rFonts w:eastAsia="Calibri"/>
          <w:sz w:val="28"/>
          <w:szCs w:val="28"/>
          <w:lang w:val="uk-UA" w:eastAsia="en-US"/>
        </w:rPr>
        <w:t xml:space="preserve"> </w:t>
      </w:r>
    </w:p>
    <w:p w:rsidR="00814250" w:rsidRPr="00814250" w:rsidRDefault="00570A98" w:rsidP="00814250">
      <w:pPr>
        <w:spacing w:line="360" w:lineRule="auto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та для осіб, які здобувають ступінь бакалавра не менш одного року та виконали в повному обсязі індивідуальний навчальний план</w:t>
      </w:r>
    </w:p>
    <w:p w:rsidR="00814250" w:rsidRPr="00814250" w:rsidRDefault="00814250" w:rsidP="00814250">
      <w:pPr>
        <w:spacing w:line="360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814250">
        <w:rPr>
          <w:rFonts w:eastAsia="Calibri"/>
          <w:sz w:val="28"/>
          <w:szCs w:val="28"/>
          <w:lang w:val="uk-UA" w:eastAsia="en-US"/>
        </w:rPr>
        <w:t xml:space="preserve"> (денна, заочна форми навчання)</w:t>
      </w:r>
    </w:p>
    <w:p w:rsidR="003874B2" w:rsidRPr="003874B2" w:rsidRDefault="00814250" w:rsidP="003874B2">
      <w:pPr>
        <w:jc w:val="both"/>
        <w:rPr>
          <w:lang w:val="uk-UA"/>
        </w:rPr>
      </w:pPr>
      <w:r w:rsidRPr="00814250">
        <w:rPr>
          <w:rFonts w:eastAsia="Calibri"/>
          <w:lang w:val="uk-UA" w:eastAsia="en-US"/>
        </w:rPr>
        <w:t xml:space="preserve">Галузь знань: </w:t>
      </w:r>
      <w:r w:rsidR="003874B2" w:rsidRPr="003874B2">
        <w:rPr>
          <w:lang w:val="uk-UA"/>
        </w:rPr>
        <w:t>0203. Гуманітарні науки</w:t>
      </w:r>
    </w:p>
    <w:p w:rsidR="003874B2" w:rsidRPr="003874B2" w:rsidRDefault="00814250" w:rsidP="003874B2">
      <w:pPr>
        <w:jc w:val="both"/>
        <w:rPr>
          <w:rFonts w:eastAsia="Calibri"/>
          <w:lang w:val="uk-UA" w:eastAsia="en-US"/>
        </w:rPr>
      </w:pPr>
      <w:r w:rsidRPr="00814250">
        <w:rPr>
          <w:rFonts w:eastAsia="Calibri"/>
          <w:lang w:val="uk-UA" w:eastAsia="en-US"/>
        </w:rPr>
        <w:t xml:space="preserve">Спеціальність: </w:t>
      </w:r>
    </w:p>
    <w:p w:rsidR="00814250" w:rsidRPr="003874B2" w:rsidRDefault="003874B2" w:rsidP="003874B2">
      <w:pPr>
        <w:jc w:val="both"/>
        <w:rPr>
          <w:rFonts w:eastAsia="Calibri"/>
          <w:lang w:val="uk-UA" w:eastAsia="en-US"/>
        </w:rPr>
      </w:pPr>
      <w:r w:rsidRPr="003874B2">
        <w:rPr>
          <w:rFonts w:eastAsia="Calibri"/>
          <w:lang w:val="uk-UA" w:eastAsia="en-US"/>
        </w:rPr>
        <w:t>014.02 Середня освіта (мова і література російська, українська)</w:t>
      </w:r>
    </w:p>
    <w:p w:rsidR="003874B2" w:rsidRPr="003874B2" w:rsidRDefault="003874B2" w:rsidP="003874B2">
      <w:pPr>
        <w:jc w:val="both"/>
        <w:rPr>
          <w:rFonts w:eastAsia="Calibri"/>
          <w:lang w:val="uk-UA" w:eastAsia="en-US"/>
        </w:rPr>
      </w:pPr>
      <w:r w:rsidRPr="003874B2">
        <w:rPr>
          <w:rFonts w:eastAsia="Calibri"/>
          <w:lang w:val="uk-UA" w:eastAsia="en-US"/>
        </w:rPr>
        <w:t>014.02 Середня освіта (мова і література російська, англійська)</w:t>
      </w:r>
    </w:p>
    <w:p w:rsidR="003874B2" w:rsidRPr="003874B2" w:rsidRDefault="003874B2" w:rsidP="003874B2">
      <w:pPr>
        <w:jc w:val="both"/>
        <w:rPr>
          <w:rFonts w:eastAsia="Calibri"/>
          <w:lang w:val="uk-UA" w:eastAsia="en-US"/>
        </w:rPr>
      </w:pPr>
      <w:r w:rsidRPr="003874B2">
        <w:rPr>
          <w:rFonts w:eastAsia="Calibri"/>
          <w:lang w:val="uk-UA" w:eastAsia="en-US"/>
        </w:rPr>
        <w:t>014.02 Середня освіта (мова і література англійська, російська)</w:t>
      </w:r>
    </w:p>
    <w:p w:rsidR="003874B2" w:rsidRPr="003874B2" w:rsidRDefault="003874B2" w:rsidP="003874B2">
      <w:pPr>
        <w:jc w:val="both"/>
        <w:rPr>
          <w:rFonts w:eastAsia="Calibri"/>
          <w:lang w:val="uk-UA" w:eastAsia="en-US"/>
        </w:rPr>
      </w:pPr>
      <w:r w:rsidRPr="003874B2">
        <w:rPr>
          <w:rFonts w:eastAsia="Calibri"/>
          <w:lang w:val="uk-UA" w:eastAsia="en-US"/>
        </w:rPr>
        <w:t>014.02 Середня освіта (мова і література англійська)</w:t>
      </w:r>
    </w:p>
    <w:p w:rsidR="003874B2" w:rsidRPr="003874B2" w:rsidRDefault="003874B2" w:rsidP="003874B2">
      <w:pPr>
        <w:jc w:val="both"/>
        <w:rPr>
          <w:rFonts w:eastAsia="Calibri"/>
          <w:lang w:val="uk-UA" w:eastAsia="en-US"/>
        </w:rPr>
      </w:pPr>
      <w:r w:rsidRPr="003874B2">
        <w:rPr>
          <w:rFonts w:eastAsia="Calibri"/>
          <w:lang w:val="uk-UA" w:eastAsia="en-US"/>
        </w:rPr>
        <w:t>014.02 Середня освіта (мова і література англійська, німецька)</w:t>
      </w:r>
    </w:p>
    <w:p w:rsidR="003874B2" w:rsidRPr="003874B2" w:rsidRDefault="003874B2" w:rsidP="003874B2">
      <w:pPr>
        <w:jc w:val="both"/>
        <w:rPr>
          <w:rFonts w:eastAsia="Calibri"/>
          <w:lang w:val="uk-UA" w:eastAsia="en-US"/>
        </w:rPr>
      </w:pPr>
      <w:r w:rsidRPr="003874B2">
        <w:rPr>
          <w:rFonts w:eastAsia="Calibri"/>
          <w:lang w:val="uk-UA" w:eastAsia="en-US"/>
        </w:rPr>
        <w:t>035.041 Філологія (германські мови та літератури (переклад включно)), перша – англійська</w:t>
      </w:r>
    </w:p>
    <w:p w:rsidR="003874B2" w:rsidRPr="003874B2" w:rsidRDefault="003874B2" w:rsidP="003874B2">
      <w:pPr>
        <w:jc w:val="both"/>
        <w:rPr>
          <w:rFonts w:eastAsia="Calibri"/>
          <w:lang w:val="uk-UA" w:eastAsia="en-US"/>
        </w:rPr>
      </w:pPr>
      <w:r w:rsidRPr="003874B2">
        <w:rPr>
          <w:rFonts w:eastAsia="Calibri"/>
          <w:lang w:val="uk-UA" w:eastAsia="en-US"/>
        </w:rPr>
        <w:t>014.02 Середня освіта (мова і література німецька, англійська)</w:t>
      </w:r>
    </w:p>
    <w:p w:rsidR="003874B2" w:rsidRPr="003874B2" w:rsidRDefault="003874B2" w:rsidP="003874B2">
      <w:pPr>
        <w:jc w:val="both"/>
        <w:rPr>
          <w:rFonts w:eastAsia="Calibri"/>
          <w:lang w:val="uk-UA" w:eastAsia="en-US"/>
        </w:rPr>
      </w:pPr>
      <w:r w:rsidRPr="003874B2">
        <w:rPr>
          <w:rFonts w:eastAsia="Calibri"/>
          <w:lang w:val="uk-UA" w:eastAsia="en-US"/>
        </w:rPr>
        <w:t>014.02 Середня освіта (мова і література французька, англійська)</w:t>
      </w:r>
    </w:p>
    <w:p w:rsidR="003874B2" w:rsidRPr="003874B2" w:rsidRDefault="003874B2" w:rsidP="003874B2">
      <w:pPr>
        <w:jc w:val="both"/>
        <w:rPr>
          <w:rFonts w:eastAsia="Calibri"/>
          <w:lang w:val="uk-UA" w:eastAsia="en-US"/>
        </w:rPr>
      </w:pPr>
      <w:r w:rsidRPr="003874B2">
        <w:rPr>
          <w:rFonts w:eastAsia="Calibri"/>
          <w:lang w:val="uk-UA" w:eastAsia="en-US"/>
        </w:rPr>
        <w:t>014.02 Середня освіта (мова і література іспанська, англійська)</w:t>
      </w:r>
    </w:p>
    <w:p w:rsidR="00814250" w:rsidRPr="00814250" w:rsidRDefault="00814250" w:rsidP="00814250">
      <w:pPr>
        <w:spacing w:line="360" w:lineRule="auto"/>
        <w:ind w:left="3969"/>
        <w:jc w:val="both"/>
        <w:rPr>
          <w:rFonts w:eastAsia="Calibri"/>
          <w:sz w:val="28"/>
          <w:szCs w:val="28"/>
          <w:lang w:val="uk-UA" w:eastAsia="en-US"/>
        </w:rPr>
      </w:pPr>
      <w:r w:rsidRPr="00814250">
        <w:rPr>
          <w:rFonts w:eastAsia="Calibri"/>
          <w:sz w:val="28"/>
          <w:szCs w:val="28"/>
          <w:lang w:val="uk-UA" w:eastAsia="en-US"/>
        </w:rPr>
        <w:t>Укладач програми:</w:t>
      </w:r>
    </w:p>
    <w:p w:rsidR="00814250" w:rsidRPr="00814250" w:rsidRDefault="00814250" w:rsidP="00814250">
      <w:pPr>
        <w:ind w:left="3969"/>
        <w:jc w:val="both"/>
        <w:rPr>
          <w:rFonts w:eastAsia="Calibri"/>
          <w:sz w:val="28"/>
          <w:szCs w:val="28"/>
          <w:lang w:val="uk-UA" w:eastAsia="en-US"/>
        </w:rPr>
      </w:pPr>
      <w:r w:rsidRPr="00814250">
        <w:rPr>
          <w:rFonts w:eastAsia="Calibri"/>
          <w:sz w:val="28"/>
          <w:szCs w:val="28"/>
          <w:lang w:val="uk-UA" w:eastAsia="en-US"/>
        </w:rPr>
        <w:t xml:space="preserve">________________     </w:t>
      </w:r>
      <w:r w:rsidR="003874B2">
        <w:rPr>
          <w:rFonts w:eastAsia="Calibri"/>
          <w:sz w:val="28"/>
          <w:szCs w:val="28"/>
          <w:lang w:val="uk-UA" w:eastAsia="en-US"/>
        </w:rPr>
        <w:t>Акішина М.О.</w:t>
      </w:r>
      <w:r w:rsidRPr="00814250">
        <w:rPr>
          <w:rFonts w:eastAsia="Calibri"/>
          <w:sz w:val="28"/>
          <w:szCs w:val="28"/>
          <w:lang w:val="uk-UA" w:eastAsia="en-US"/>
        </w:rPr>
        <w:t>,</w:t>
      </w:r>
    </w:p>
    <w:p w:rsidR="00814250" w:rsidRPr="00814250" w:rsidRDefault="00814250" w:rsidP="00814250">
      <w:pPr>
        <w:spacing w:line="360" w:lineRule="auto"/>
        <w:ind w:left="3969"/>
        <w:jc w:val="both"/>
        <w:rPr>
          <w:rFonts w:eastAsia="Calibri"/>
          <w:sz w:val="16"/>
          <w:szCs w:val="16"/>
          <w:lang w:val="uk-UA" w:eastAsia="en-US"/>
        </w:rPr>
      </w:pPr>
      <w:r w:rsidRPr="00814250">
        <w:rPr>
          <w:rFonts w:eastAsia="Calibri"/>
          <w:sz w:val="16"/>
          <w:szCs w:val="16"/>
          <w:lang w:val="uk-UA" w:eastAsia="en-US"/>
        </w:rPr>
        <w:t xml:space="preserve">               (підпис)                                                       (П.І.Б.)</w:t>
      </w:r>
    </w:p>
    <w:p w:rsidR="00814250" w:rsidRPr="00814250" w:rsidRDefault="00814250" w:rsidP="00814250">
      <w:pPr>
        <w:spacing w:line="360" w:lineRule="auto"/>
        <w:ind w:left="3969"/>
        <w:jc w:val="both"/>
        <w:rPr>
          <w:rFonts w:eastAsia="Calibri"/>
          <w:sz w:val="28"/>
          <w:szCs w:val="28"/>
          <w:lang w:val="uk-UA" w:eastAsia="en-US"/>
        </w:rPr>
      </w:pPr>
      <w:r w:rsidRPr="00814250">
        <w:rPr>
          <w:rFonts w:eastAsia="Calibri"/>
          <w:sz w:val="28"/>
          <w:szCs w:val="28"/>
          <w:lang w:val="uk-UA" w:eastAsia="en-US"/>
        </w:rPr>
        <w:t>голова фахової атестаційної комісії,</w:t>
      </w:r>
    </w:p>
    <w:p w:rsidR="00814250" w:rsidRPr="00F76BF0" w:rsidRDefault="00814250" w:rsidP="00570A98">
      <w:pPr>
        <w:spacing w:line="360" w:lineRule="auto"/>
        <w:ind w:left="3969"/>
        <w:jc w:val="both"/>
        <w:rPr>
          <w:rFonts w:eastAsia="Calibri"/>
          <w:sz w:val="28"/>
          <w:szCs w:val="28"/>
          <w:lang w:val="uk-UA" w:eastAsia="en-US"/>
        </w:rPr>
      </w:pPr>
      <w:r w:rsidRPr="00F76BF0">
        <w:rPr>
          <w:rFonts w:eastAsia="Calibri"/>
          <w:sz w:val="28"/>
          <w:szCs w:val="28"/>
          <w:lang w:val="uk-UA" w:eastAsia="en-US"/>
        </w:rPr>
        <w:t>кандидат філологічних наук, доцент</w:t>
      </w:r>
    </w:p>
    <w:p w:rsidR="00814250" w:rsidRDefault="00814250" w:rsidP="00570A98">
      <w:pPr>
        <w:shd w:val="clear" w:color="auto" w:fill="FFFFFF"/>
        <w:spacing w:line="360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814250">
        <w:rPr>
          <w:rFonts w:eastAsia="Calibri"/>
          <w:sz w:val="28"/>
          <w:szCs w:val="28"/>
          <w:lang w:val="uk-UA" w:eastAsia="en-US"/>
        </w:rPr>
        <w:t>Херсон, 2018</w:t>
      </w:r>
    </w:p>
    <w:p w:rsidR="002541CA" w:rsidRPr="002541CA" w:rsidRDefault="002541CA" w:rsidP="002541C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541CA">
        <w:rPr>
          <w:lang w:val="uk-UA"/>
        </w:rPr>
        <w:lastRenderedPageBreak/>
        <w:br w:type="page"/>
      </w:r>
      <w:r w:rsidRPr="002541CA">
        <w:rPr>
          <w:b/>
          <w:sz w:val="28"/>
          <w:szCs w:val="28"/>
          <w:lang w:val="uk-UA"/>
        </w:rPr>
        <w:lastRenderedPageBreak/>
        <w:t>ЗМІСТ</w:t>
      </w:r>
    </w:p>
    <w:tbl>
      <w:tblPr>
        <w:tblW w:w="9612" w:type="dxa"/>
        <w:tblLayout w:type="fixed"/>
        <w:tblLook w:val="01E0"/>
      </w:tblPr>
      <w:tblGrid>
        <w:gridCol w:w="9072"/>
        <w:gridCol w:w="540"/>
      </w:tblGrid>
      <w:tr w:rsidR="002541CA" w:rsidRPr="002541CA" w:rsidTr="00B83111">
        <w:tc>
          <w:tcPr>
            <w:tcW w:w="9072" w:type="dxa"/>
            <w:shd w:val="clear" w:color="auto" w:fill="auto"/>
          </w:tcPr>
          <w:p w:rsidR="002541CA" w:rsidRPr="002541CA" w:rsidRDefault="002541CA" w:rsidP="002541C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541CA" w:rsidRPr="002541CA" w:rsidRDefault="002541CA" w:rsidP="002541C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541CA" w:rsidRPr="002541CA" w:rsidTr="00B83111">
        <w:tc>
          <w:tcPr>
            <w:tcW w:w="9072" w:type="dxa"/>
            <w:shd w:val="clear" w:color="auto" w:fill="auto"/>
          </w:tcPr>
          <w:p w:rsidR="002541CA" w:rsidRPr="002541CA" w:rsidRDefault="002541CA" w:rsidP="002541CA">
            <w:pPr>
              <w:numPr>
                <w:ilvl w:val="0"/>
                <w:numId w:val="3"/>
              </w:numPr>
              <w:spacing w:line="360" w:lineRule="auto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2541CA">
              <w:rPr>
                <w:sz w:val="28"/>
                <w:lang w:val="uk-UA"/>
              </w:rPr>
              <w:t>Загальні положення</w:t>
            </w:r>
            <w:r w:rsidRPr="002541CA">
              <w:rPr>
                <w:sz w:val="28"/>
                <w:lang w:val="en-US"/>
              </w:rPr>
              <w:t xml:space="preserve"> ………………………………………………………...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541CA" w:rsidRPr="00534D4B" w:rsidRDefault="00534D4B" w:rsidP="002541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541CA" w:rsidRPr="002541CA" w:rsidTr="00B83111">
        <w:tc>
          <w:tcPr>
            <w:tcW w:w="9072" w:type="dxa"/>
            <w:shd w:val="clear" w:color="auto" w:fill="auto"/>
          </w:tcPr>
          <w:p w:rsidR="002541CA" w:rsidRPr="002541CA" w:rsidRDefault="002541CA" w:rsidP="002541CA">
            <w:pPr>
              <w:numPr>
                <w:ilvl w:val="0"/>
                <w:numId w:val="3"/>
              </w:numPr>
              <w:spacing w:line="360" w:lineRule="auto"/>
              <w:ind w:right="-108"/>
              <w:rPr>
                <w:sz w:val="28"/>
                <w:szCs w:val="28"/>
                <w:lang w:val="uk-UA"/>
              </w:rPr>
            </w:pPr>
            <w:r w:rsidRPr="002541CA">
              <w:rPr>
                <w:bCs/>
                <w:sz w:val="28"/>
                <w:szCs w:val="28"/>
                <w:lang w:val="uk-UA"/>
              </w:rPr>
              <w:t>Перелік питань, що виносяться на вступне випробування з іноземної мови …………………………………………………………………………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541CA" w:rsidRPr="002541CA" w:rsidRDefault="00534D4B" w:rsidP="002541C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2541CA" w:rsidRPr="002541CA" w:rsidTr="00B83111">
        <w:tc>
          <w:tcPr>
            <w:tcW w:w="9072" w:type="dxa"/>
            <w:shd w:val="clear" w:color="auto" w:fill="auto"/>
          </w:tcPr>
          <w:p w:rsidR="002541CA" w:rsidRPr="002541CA" w:rsidRDefault="002541CA" w:rsidP="002541CA">
            <w:pPr>
              <w:numPr>
                <w:ilvl w:val="0"/>
                <w:numId w:val="3"/>
              </w:numPr>
              <w:spacing w:line="360" w:lineRule="auto"/>
              <w:ind w:right="-108"/>
              <w:rPr>
                <w:sz w:val="28"/>
                <w:szCs w:val="28"/>
                <w:lang w:val="uk-UA"/>
              </w:rPr>
            </w:pPr>
            <w:r w:rsidRPr="002541CA">
              <w:rPr>
                <w:sz w:val="28"/>
                <w:szCs w:val="28"/>
                <w:lang w:val="uk-UA"/>
              </w:rPr>
              <w:t>Список рекомендованої літератури</w:t>
            </w:r>
            <w:r w:rsidRPr="002541CA">
              <w:rPr>
                <w:sz w:val="28"/>
                <w:szCs w:val="28"/>
                <w:lang w:val="en-US"/>
              </w:rPr>
              <w:t xml:space="preserve"> ……………………………………….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541CA" w:rsidRPr="002541CA" w:rsidRDefault="00534D4B" w:rsidP="002541C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2541CA" w:rsidRPr="002541CA" w:rsidTr="00B83111">
        <w:trPr>
          <w:trHeight w:val="496"/>
        </w:trPr>
        <w:tc>
          <w:tcPr>
            <w:tcW w:w="9072" w:type="dxa"/>
            <w:shd w:val="clear" w:color="auto" w:fill="auto"/>
          </w:tcPr>
          <w:p w:rsidR="002541CA" w:rsidRPr="002541CA" w:rsidRDefault="002541CA" w:rsidP="002541CA">
            <w:pPr>
              <w:numPr>
                <w:ilvl w:val="0"/>
                <w:numId w:val="3"/>
              </w:numPr>
              <w:spacing w:line="360" w:lineRule="auto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2541CA">
              <w:rPr>
                <w:sz w:val="28"/>
                <w:szCs w:val="28"/>
                <w:lang w:val="uk-UA"/>
              </w:rPr>
              <w:t>Критерії оцінювання знань</w:t>
            </w:r>
            <w:r w:rsidRPr="002541CA">
              <w:rPr>
                <w:sz w:val="28"/>
                <w:szCs w:val="28"/>
                <w:lang w:val="en-US"/>
              </w:rPr>
              <w:t xml:space="preserve"> ………………………………………………..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541CA" w:rsidRPr="002541CA" w:rsidRDefault="00534D4B" w:rsidP="002541C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bookmarkStart w:id="0" w:name="_GoBack"/>
            <w:bookmarkEnd w:id="0"/>
          </w:p>
        </w:tc>
      </w:tr>
    </w:tbl>
    <w:p w:rsidR="002541CA" w:rsidRPr="002541CA" w:rsidRDefault="002541CA" w:rsidP="002541CA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541CA" w:rsidRPr="002541CA" w:rsidRDefault="002541CA" w:rsidP="002541C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541CA">
        <w:rPr>
          <w:b/>
          <w:sz w:val="28"/>
          <w:szCs w:val="28"/>
          <w:lang w:val="uk-UA"/>
        </w:rPr>
        <w:br w:type="page"/>
      </w:r>
      <w:r w:rsidRPr="002541CA">
        <w:rPr>
          <w:b/>
          <w:sz w:val="28"/>
          <w:szCs w:val="28"/>
          <w:lang w:val="uk-UA"/>
        </w:rPr>
        <w:lastRenderedPageBreak/>
        <w:t>ЗАГАЛЬНІ ПОЛОЖЕННЯ</w:t>
      </w:r>
    </w:p>
    <w:p w:rsidR="002541CA" w:rsidRPr="002541CA" w:rsidRDefault="002541CA" w:rsidP="002541C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541CA">
        <w:rPr>
          <w:sz w:val="28"/>
          <w:szCs w:val="28"/>
          <w:lang w:val="uk-UA"/>
        </w:rPr>
        <w:t>Програма вступного випробування з іноземної мови складена для абітурієнтів, які вступають на 2 курс навчання для здобуття ступеня освіти бакалавра на основі здобутого ступеня освіти (освітньо-кваліфікаційного рівня (за неспорідненим напрямом).</w:t>
      </w:r>
    </w:p>
    <w:p w:rsidR="002541CA" w:rsidRPr="002541CA" w:rsidRDefault="002541CA" w:rsidP="002541C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541CA">
        <w:rPr>
          <w:color w:val="000000"/>
          <w:sz w:val="28"/>
          <w:szCs w:val="28"/>
          <w:lang w:val="uk-UA"/>
        </w:rPr>
        <w:t>Організація та проведення фахових вступних випробувань відбувається у порядку визначеному у Положенні про приймальну комісію Херсонського державного університету</w:t>
      </w:r>
      <w:r w:rsidRPr="002541CA">
        <w:rPr>
          <w:sz w:val="28"/>
          <w:szCs w:val="28"/>
          <w:lang w:val="uk-UA"/>
        </w:rPr>
        <w:t>.</w:t>
      </w:r>
    </w:p>
    <w:p w:rsidR="002541CA" w:rsidRPr="002541CA" w:rsidRDefault="002541CA" w:rsidP="002541C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541CA">
        <w:rPr>
          <w:i/>
          <w:sz w:val="28"/>
          <w:szCs w:val="28"/>
          <w:lang w:val="uk-UA"/>
        </w:rPr>
        <w:t>Мета вступного випробування</w:t>
      </w:r>
      <w:r w:rsidRPr="002541CA">
        <w:rPr>
          <w:sz w:val="28"/>
          <w:szCs w:val="28"/>
          <w:lang w:val="uk-UA"/>
        </w:rPr>
        <w:t xml:space="preserve"> – відбір претендентів на навчання за ступенем освіти бакалавра.</w:t>
      </w:r>
    </w:p>
    <w:p w:rsidR="002541CA" w:rsidRPr="002541CA" w:rsidRDefault="002541CA" w:rsidP="00B12AB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541CA">
        <w:rPr>
          <w:i/>
          <w:sz w:val="28"/>
          <w:szCs w:val="28"/>
          <w:lang w:val="uk-UA"/>
        </w:rPr>
        <w:t>Форма вступного випробування</w:t>
      </w:r>
      <w:r w:rsidRPr="002541CA">
        <w:rPr>
          <w:sz w:val="28"/>
          <w:szCs w:val="28"/>
          <w:lang w:val="uk-UA"/>
        </w:rPr>
        <w:t xml:space="preserve">:вступне випробування проводиться у формі </w:t>
      </w:r>
      <w:r w:rsidR="00BD6C08">
        <w:rPr>
          <w:sz w:val="28"/>
          <w:szCs w:val="28"/>
          <w:lang w:val="uk-UA"/>
        </w:rPr>
        <w:t>тестування</w:t>
      </w:r>
      <w:r w:rsidRPr="002541CA">
        <w:rPr>
          <w:sz w:val="28"/>
          <w:szCs w:val="28"/>
          <w:shd w:val="clear" w:color="auto" w:fill="FFFFFF"/>
          <w:lang w:val="uk-UA"/>
        </w:rPr>
        <w:t xml:space="preserve">, метою якої є визначення рівня </w:t>
      </w:r>
      <w:r w:rsidR="00BD6C08">
        <w:rPr>
          <w:sz w:val="28"/>
          <w:szCs w:val="28"/>
          <w:shd w:val="clear" w:color="auto" w:fill="FFFFFF"/>
          <w:lang w:val="uk-UA"/>
        </w:rPr>
        <w:t>лінгвістичної</w:t>
      </w:r>
      <w:r w:rsidRPr="002541CA">
        <w:rPr>
          <w:sz w:val="28"/>
          <w:szCs w:val="28"/>
          <w:shd w:val="clear" w:color="auto" w:fill="FFFFFF"/>
          <w:lang w:val="uk-UA"/>
        </w:rPr>
        <w:t xml:space="preserve"> компетенції вступника.</w:t>
      </w:r>
    </w:p>
    <w:p w:rsidR="002541CA" w:rsidRDefault="002541CA" w:rsidP="00B12AB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541CA">
        <w:rPr>
          <w:sz w:val="28"/>
          <w:szCs w:val="28"/>
          <w:lang w:val="uk-UA"/>
        </w:rPr>
        <w:t>В абітурієнтів мають бути сформовані мовні навички: фонетичні, лексичні та граматичні; розвинуті мовленнєві вміння. Він повинен мати фактичні знання соціокультурного і краєзнавчого характеру.</w:t>
      </w:r>
    </w:p>
    <w:p w:rsidR="00693C3C" w:rsidRPr="00693C3C" w:rsidRDefault="00693C3C" w:rsidP="00B12AB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93C3C">
        <w:rPr>
          <w:sz w:val="28"/>
          <w:szCs w:val="28"/>
          <w:lang w:val="uk-UA"/>
        </w:rPr>
        <w:t>Тест</w:t>
      </w:r>
      <w:r>
        <w:rPr>
          <w:sz w:val="28"/>
          <w:szCs w:val="28"/>
          <w:lang w:val="uk-UA"/>
        </w:rPr>
        <w:t>и</w:t>
      </w:r>
      <w:r w:rsidRPr="00693C3C">
        <w:rPr>
          <w:sz w:val="28"/>
          <w:szCs w:val="28"/>
          <w:lang w:val="uk-UA"/>
        </w:rPr>
        <w:t xml:space="preserve"> з англійської</w:t>
      </w:r>
      <w:r>
        <w:rPr>
          <w:sz w:val="28"/>
          <w:szCs w:val="28"/>
          <w:lang w:val="uk-UA"/>
        </w:rPr>
        <w:t>, німецької, французької, іспанської та англійської  мовскладаю</w:t>
      </w:r>
      <w:r w:rsidRPr="00693C3C">
        <w:rPr>
          <w:sz w:val="28"/>
          <w:szCs w:val="28"/>
          <w:lang w:val="uk-UA"/>
        </w:rPr>
        <w:t>ться з трьох частин: читання, використання мови, письмо.</w:t>
      </w:r>
    </w:p>
    <w:p w:rsidR="00693C3C" w:rsidRPr="00693C3C" w:rsidRDefault="00693C3C" w:rsidP="00B12AB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93C3C">
        <w:rPr>
          <w:sz w:val="28"/>
          <w:szCs w:val="28"/>
          <w:lang w:val="uk-UA"/>
        </w:rPr>
        <w:t>Загальна кількість завдань тесту</w:t>
      </w:r>
      <w:r>
        <w:rPr>
          <w:sz w:val="28"/>
          <w:szCs w:val="28"/>
          <w:lang w:val="uk-UA"/>
        </w:rPr>
        <w:t xml:space="preserve"> з кожної мови</w:t>
      </w:r>
      <w:r w:rsidRPr="00693C3C">
        <w:rPr>
          <w:sz w:val="28"/>
          <w:szCs w:val="28"/>
          <w:lang w:val="uk-UA"/>
        </w:rPr>
        <w:t xml:space="preserve"> – 43, останнє завдання передбачає створення абітурієнтом на бланку відповідей Б власного висловлення у письмовій формі відповідно до запропонованої комунікативної ситуації.</w:t>
      </w:r>
    </w:p>
    <w:p w:rsidR="00693C3C" w:rsidRPr="00693C3C" w:rsidRDefault="00693C3C" w:rsidP="00B12AB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93C3C">
        <w:rPr>
          <w:sz w:val="28"/>
          <w:szCs w:val="28"/>
          <w:lang w:val="uk-UA"/>
        </w:rPr>
        <w:t>На виконання всіх завдань тесту з англійської мови учасникам буде відведено 120 хвилин.</w:t>
      </w:r>
    </w:p>
    <w:p w:rsidR="00693C3C" w:rsidRPr="00693C3C" w:rsidRDefault="00693C3C" w:rsidP="00B12AB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93C3C">
        <w:rPr>
          <w:sz w:val="28"/>
          <w:szCs w:val="28"/>
          <w:lang w:val="uk-UA"/>
        </w:rPr>
        <w:t>Завдання 1-42 вважається виконаним, якщо абітурієнт встановив правильну відповідність і позначив правильний варіант відповіді у бланку відповідей А. Виконання завдання буде оцінено в 0 або 1 тестовий бал. 1 бал – за правильно встановлену відповідність; 0 балів, якщо правильної відповідності не встановлено або відповіді не надано.</w:t>
      </w:r>
    </w:p>
    <w:p w:rsidR="00693C3C" w:rsidRPr="00693C3C" w:rsidRDefault="00693C3C" w:rsidP="00B12AB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93C3C">
        <w:rPr>
          <w:sz w:val="28"/>
          <w:szCs w:val="28"/>
          <w:lang w:val="uk-UA"/>
        </w:rPr>
        <w:lastRenderedPageBreak/>
        <w:t>Завдання з розгорнутою відповіддю передбачає створення абітурієнтом на бланку відповідей Б власного висловлення у письмовій формі відповідно до запропонованої комунікативної ситуації. Це завдання оцінюється від 0 до 14 тестових балів за спеціальними критеріями.</w:t>
      </w:r>
    </w:p>
    <w:p w:rsidR="002541CA" w:rsidRPr="002541CA" w:rsidRDefault="002541CA" w:rsidP="002541C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541CA">
        <w:rPr>
          <w:sz w:val="28"/>
          <w:szCs w:val="28"/>
          <w:lang w:val="uk-UA"/>
        </w:rPr>
        <w:t xml:space="preserve">Перепусткою на </w:t>
      </w:r>
      <w:r w:rsidR="001734B2">
        <w:rPr>
          <w:sz w:val="28"/>
          <w:szCs w:val="28"/>
          <w:lang w:val="uk-UA"/>
        </w:rPr>
        <w:t>випробування</w:t>
      </w:r>
      <w:r w:rsidRPr="002541CA">
        <w:rPr>
          <w:sz w:val="28"/>
          <w:szCs w:val="28"/>
          <w:lang w:val="uk-UA"/>
        </w:rPr>
        <w:t xml:space="preserve"> є Аркуш результатів вступних випробувань, паспорт.</w:t>
      </w:r>
    </w:p>
    <w:p w:rsidR="002541CA" w:rsidRPr="002541CA" w:rsidRDefault="002541CA" w:rsidP="002541CA">
      <w:pPr>
        <w:spacing w:line="312" w:lineRule="auto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2541CA">
        <w:rPr>
          <w:sz w:val="28"/>
          <w:szCs w:val="28"/>
          <w:lang w:val="uk-UA"/>
        </w:rPr>
        <w:t xml:space="preserve">Абітурієнти одержують </w:t>
      </w:r>
      <w:r w:rsidR="00117A51">
        <w:rPr>
          <w:sz w:val="28"/>
          <w:szCs w:val="28"/>
          <w:lang w:val="uk-UA"/>
        </w:rPr>
        <w:t>тест</w:t>
      </w:r>
      <w:r w:rsidRPr="002541CA">
        <w:rPr>
          <w:sz w:val="28"/>
          <w:szCs w:val="28"/>
          <w:lang w:val="uk-UA"/>
        </w:rPr>
        <w:t xml:space="preserve">. Готуються не більше </w:t>
      </w:r>
      <w:r w:rsidR="00117A51">
        <w:rPr>
          <w:sz w:val="28"/>
          <w:szCs w:val="28"/>
          <w:lang w:val="uk-UA"/>
        </w:rPr>
        <w:t>1</w:t>
      </w:r>
      <w:r w:rsidRPr="002541CA">
        <w:rPr>
          <w:sz w:val="28"/>
          <w:szCs w:val="28"/>
          <w:lang w:val="uk-UA"/>
        </w:rPr>
        <w:t>20 хвилин, відповідають на питання і отримують згідно критеріїв, висновок «рекомендований» або «не рекомендований», якщо вони не знають, або мають недостатні знання з мови.</w:t>
      </w:r>
    </w:p>
    <w:p w:rsidR="002541CA" w:rsidRPr="002541CA" w:rsidRDefault="002541CA" w:rsidP="002541C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541CA">
        <w:rPr>
          <w:sz w:val="28"/>
          <w:szCs w:val="28"/>
          <w:lang w:val="uk-UA"/>
        </w:rPr>
        <w:t>Під час проведення вступного випробування не допускається користування електронними приладами, підручниками, навчальними посібниками та іншими матеріалами, якщо це не передбачено рішенням Приймальної комісії. У разі використання вступником під час вступного випробування сторонніх джерел інформації (у тому числі підказки) він відсторонюється від участі у випробуваннях, про що складається акт. На екзаменаційній роботі такого вступника член предметної екзаменаційної комісії вказує причину відсторонення та час.</w:t>
      </w:r>
    </w:p>
    <w:p w:rsidR="002541CA" w:rsidRPr="002541CA" w:rsidRDefault="002541CA" w:rsidP="002541C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2541CA" w:rsidRDefault="002541CA" w:rsidP="002541C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541CA">
        <w:rPr>
          <w:b/>
          <w:bCs/>
          <w:sz w:val="28"/>
          <w:szCs w:val="28"/>
          <w:lang w:val="uk-UA"/>
        </w:rPr>
        <w:t>ПЕРЕЛІК ПИТАНЬ, ЩО ВИНОСЯТЬСЯ НА ВСТУПНЕ ВИПРОБУВАННЯ</w:t>
      </w:r>
    </w:p>
    <w:p w:rsidR="002541CA" w:rsidRDefault="002541CA" w:rsidP="009239D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239DC" w:rsidRDefault="00117A51" w:rsidP="009239DC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Вимоги що</w:t>
      </w:r>
      <w:r w:rsidR="009239DC" w:rsidRPr="00F35E8E">
        <w:rPr>
          <w:b/>
          <w:sz w:val="28"/>
          <w:szCs w:val="28"/>
          <w:lang w:val="uk-UA"/>
        </w:rPr>
        <w:t>до володіння лінгвістичною компетенцією</w:t>
      </w:r>
    </w:p>
    <w:p w:rsidR="00117A51" w:rsidRPr="00F35E8E" w:rsidRDefault="00117A51" w:rsidP="009239DC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Англійська мова</w:t>
      </w:r>
    </w:p>
    <w:p w:rsidR="009239DC" w:rsidRPr="00F35E8E" w:rsidRDefault="009239DC" w:rsidP="009239DC">
      <w:pPr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  <w:r w:rsidRPr="00F35E8E">
        <w:rPr>
          <w:i/>
          <w:sz w:val="28"/>
          <w:szCs w:val="28"/>
          <w:lang w:val="uk-UA"/>
        </w:rPr>
        <w:t>Морфологія</w:t>
      </w:r>
    </w:p>
    <w:p w:rsidR="009239DC" w:rsidRPr="00F35E8E" w:rsidRDefault="009239DC" w:rsidP="009239DC">
      <w:pPr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  <w:r w:rsidRPr="00F35E8E">
        <w:rPr>
          <w:i/>
          <w:sz w:val="28"/>
          <w:szCs w:val="28"/>
          <w:lang w:val="uk-UA"/>
        </w:rPr>
        <w:t>Іменник.</w:t>
      </w:r>
      <w:r w:rsidRPr="00F35E8E">
        <w:rPr>
          <w:sz w:val="28"/>
          <w:szCs w:val="28"/>
          <w:lang w:val="uk-UA"/>
        </w:rPr>
        <w:t xml:space="preserve"> Вживання іменників у однині та у множині. Використання іменників у ролі прикметників. Присвійний відмінок.</w:t>
      </w:r>
    </w:p>
    <w:p w:rsidR="009239DC" w:rsidRPr="00F35E8E" w:rsidRDefault="009239DC" w:rsidP="009239DC">
      <w:pPr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  <w:r w:rsidRPr="00F35E8E">
        <w:rPr>
          <w:i/>
          <w:sz w:val="28"/>
          <w:szCs w:val="28"/>
          <w:lang w:val="uk-UA"/>
        </w:rPr>
        <w:t>Артикль.</w:t>
      </w:r>
      <w:r w:rsidRPr="00F35E8E">
        <w:rPr>
          <w:sz w:val="28"/>
          <w:szCs w:val="28"/>
          <w:lang w:val="uk-UA"/>
        </w:rPr>
        <w:t xml:space="preserve"> Основні випадки вживання означених і неозначених артиклів. Нульовий артикль.</w:t>
      </w:r>
    </w:p>
    <w:p w:rsidR="009239DC" w:rsidRPr="00F35E8E" w:rsidRDefault="009239DC" w:rsidP="009239DC">
      <w:pPr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  <w:r w:rsidRPr="00F35E8E">
        <w:rPr>
          <w:i/>
          <w:sz w:val="28"/>
          <w:szCs w:val="28"/>
          <w:lang w:val="uk-UA"/>
        </w:rPr>
        <w:lastRenderedPageBreak/>
        <w:t>Прикметник.</w:t>
      </w:r>
      <w:r w:rsidRPr="00F35E8E">
        <w:rPr>
          <w:sz w:val="28"/>
          <w:szCs w:val="28"/>
          <w:lang w:val="uk-UA"/>
        </w:rPr>
        <w:t xml:space="preserve"> Вживання прикметників. Ступені порівняння прикметників.</w:t>
      </w:r>
    </w:p>
    <w:p w:rsidR="009239DC" w:rsidRPr="00F35E8E" w:rsidRDefault="009239DC" w:rsidP="009239DC">
      <w:pPr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  <w:r w:rsidRPr="00F35E8E">
        <w:rPr>
          <w:i/>
          <w:sz w:val="28"/>
          <w:szCs w:val="28"/>
          <w:lang w:val="uk-UA"/>
        </w:rPr>
        <w:t>Займенник.</w:t>
      </w:r>
      <w:r w:rsidRPr="00F35E8E">
        <w:rPr>
          <w:sz w:val="28"/>
          <w:szCs w:val="28"/>
          <w:lang w:val="uk-UA"/>
        </w:rPr>
        <w:t xml:space="preserve"> Види займенників. Вживання займенників.</w:t>
      </w:r>
    </w:p>
    <w:p w:rsidR="009239DC" w:rsidRPr="00F35E8E" w:rsidRDefault="009239DC" w:rsidP="009239DC">
      <w:pPr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  <w:r w:rsidRPr="00F35E8E">
        <w:rPr>
          <w:i/>
          <w:sz w:val="28"/>
          <w:szCs w:val="28"/>
          <w:lang w:val="uk-UA"/>
        </w:rPr>
        <w:t>Дієслово.</w:t>
      </w:r>
      <w:r w:rsidRPr="00F35E8E">
        <w:rPr>
          <w:sz w:val="28"/>
          <w:szCs w:val="28"/>
          <w:lang w:val="uk-UA"/>
        </w:rPr>
        <w:t xml:space="preserve"> Видо-часові форми дієслова в активному та пасивному стані.Умовні речення (0, I, II, III типів). Наказовий спосіб дієслів. Правильні та неправильні дієслова. Безособові формидієслова та їх конструкції. Герундій. Модальні дієслова. </w:t>
      </w:r>
      <w:r w:rsidRPr="00F35E8E">
        <w:rPr>
          <w:i/>
          <w:sz w:val="28"/>
          <w:szCs w:val="28"/>
          <w:lang w:val="uk-UA"/>
        </w:rPr>
        <w:t xml:space="preserve">Participle I, Participle II. </w:t>
      </w:r>
      <w:r w:rsidRPr="00F35E8E">
        <w:rPr>
          <w:sz w:val="28"/>
          <w:szCs w:val="28"/>
          <w:lang w:val="uk-UA"/>
        </w:rPr>
        <w:t xml:space="preserve">Фразові дієслова з: </w:t>
      </w:r>
      <w:r w:rsidRPr="00F35E8E">
        <w:rPr>
          <w:i/>
          <w:sz w:val="28"/>
          <w:szCs w:val="28"/>
          <w:lang w:val="uk-UA"/>
        </w:rPr>
        <w:t>get, be, look, keep, go, come, take, run, turn, call, break, give, put, make, clear, cut, fall, hold, let, hand. Структура tobegoingtodosmth.</w:t>
      </w:r>
    </w:p>
    <w:p w:rsidR="009239DC" w:rsidRPr="00F35E8E" w:rsidRDefault="009239DC" w:rsidP="009239DC">
      <w:pPr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  <w:r w:rsidRPr="00F35E8E">
        <w:rPr>
          <w:i/>
          <w:sz w:val="28"/>
          <w:szCs w:val="28"/>
          <w:lang w:val="uk-UA"/>
        </w:rPr>
        <w:t>Прислівник.</w:t>
      </w:r>
      <w:r w:rsidRPr="00F35E8E">
        <w:rPr>
          <w:sz w:val="28"/>
          <w:szCs w:val="28"/>
          <w:lang w:val="uk-UA"/>
        </w:rPr>
        <w:t xml:space="preserve"> Вживання ступенів порівняння прислівників. Прислівники місця і часу Основні прислівникові звороти</w:t>
      </w:r>
      <w:r w:rsidRPr="00F35E8E">
        <w:rPr>
          <w:i/>
          <w:sz w:val="28"/>
          <w:szCs w:val="28"/>
          <w:lang w:val="uk-UA"/>
        </w:rPr>
        <w:t>. Quantifiers / Intensifiers (quite, a bit, etc)</w:t>
      </w:r>
    </w:p>
    <w:p w:rsidR="009239DC" w:rsidRPr="00F35E8E" w:rsidRDefault="009239DC" w:rsidP="009239DC">
      <w:pPr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  <w:r w:rsidRPr="00F35E8E">
        <w:rPr>
          <w:i/>
          <w:sz w:val="28"/>
          <w:szCs w:val="28"/>
          <w:lang w:val="uk-UA"/>
        </w:rPr>
        <w:t>Числівник.</w:t>
      </w:r>
      <w:r w:rsidRPr="00F35E8E">
        <w:rPr>
          <w:sz w:val="28"/>
          <w:szCs w:val="28"/>
          <w:lang w:val="uk-UA"/>
        </w:rPr>
        <w:t xml:space="preserve"> Кількісні та числівники. Порядкові числівники.</w:t>
      </w:r>
    </w:p>
    <w:p w:rsidR="009239DC" w:rsidRPr="00F35E8E" w:rsidRDefault="009239DC" w:rsidP="009239DC">
      <w:pPr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  <w:r w:rsidRPr="00F35E8E">
        <w:rPr>
          <w:i/>
          <w:sz w:val="28"/>
          <w:szCs w:val="28"/>
          <w:lang w:val="uk-UA"/>
        </w:rPr>
        <w:t xml:space="preserve">Прийменник. </w:t>
      </w:r>
      <w:r w:rsidRPr="00F35E8E">
        <w:rPr>
          <w:sz w:val="28"/>
          <w:szCs w:val="28"/>
          <w:lang w:val="uk-UA"/>
        </w:rPr>
        <w:t>Види прийменників. Вживання прийменників.</w:t>
      </w:r>
    </w:p>
    <w:p w:rsidR="009239DC" w:rsidRPr="00F35E8E" w:rsidRDefault="009239DC" w:rsidP="009239DC">
      <w:pPr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  <w:r w:rsidRPr="00F35E8E">
        <w:rPr>
          <w:i/>
          <w:sz w:val="28"/>
          <w:szCs w:val="28"/>
          <w:lang w:val="uk-UA"/>
        </w:rPr>
        <w:t>Частка.</w:t>
      </w:r>
      <w:r w:rsidRPr="00F35E8E">
        <w:rPr>
          <w:sz w:val="28"/>
          <w:szCs w:val="28"/>
          <w:lang w:val="uk-UA"/>
        </w:rPr>
        <w:t xml:space="preserve"> Особливості вживання </w:t>
      </w:r>
      <w:r w:rsidRPr="00F35E8E">
        <w:rPr>
          <w:i/>
          <w:sz w:val="28"/>
          <w:szCs w:val="28"/>
          <w:lang w:val="uk-UA"/>
        </w:rPr>
        <w:t>to</w:t>
      </w:r>
      <w:r w:rsidRPr="00F35E8E">
        <w:rPr>
          <w:sz w:val="28"/>
          <w:szCs w:val="28"/>
          <w:lang w:val="uk-UA"/>
        </w:rPr>
        <w:t xml:space="preserve"> з дієсловами.</w:t>
      </w:r>
    </w:p>
    <w:p w:rsidR="009239DC" w:rsidRPr="00F35E8E" w:rsidRDefault="009239DC" w:rsidP="009239DC">
      <w:pPr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  <w:r w:rsidRPr="00F35E8E">
        <w:rPr>
          <w:i/>
          <w:sz w:val="28"/>
          <w:szCs w:val="28"/>
          <w:lang w:val="uk-UA"/>
        </w:rPr>
        <w:t>Сполучники.</w:t>
      </w:r>
      <w:r w:rsidRPr="00F35E8E">
        <w:rPr>
          <w:sz w:val="28"/>
          <w:szCs w:val="28"/>
          <w:lang w:val="uk-UA"/>
        </w:rPr>
        <w:t xml:space="preserve"> Вживання сполучників сурядності та підрядності.</w:t>
      </w:r>
    </w:p>
    <w:p w:rsidR="009239DC" w:rsidRPr="00F35E8E" w:rsidRDefault="009239DC" w:rsidP="009239DC">
      <w:pPr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  <w:r w:rsidRPr="00F35E8E">
        <w:rPr>
          <w:i/>
          <w:sz w:val="28"/>
          <w:szCs w:val="28"/>
          <w:lang w:val="uk-UA"/>
        </w:rPr>
        <w:t>Синтаксис</w:t>
      </w:r>
    </w:p>
    <w:p w:rsidR="009239DC" w:rsidRPr="00F35E8E" w:rsidRDefault="009239DC" w:rsidP="009239D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>Структура різних типів речень.</w:t>
      </w:r>
    </w:p>
    <w:p w:rsidR="009239DC" w:rsidRPr="00F35E8E" w:rsidRDefault="009239DC" w:rsidP="009239D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>Прості речення.</w:t>
      </w:r>
    </w:p>
    <w:p w:rsidR="009239DC" w:rsidRPr="00F35E8E" w:rsidRDefault="009239DC" w:rsidP="009239D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>Безособові речення.</w:t>
      </w:r>
    </w:p>
    <w:p w:rsidR="009239DC" w:rsidRPr="00F35E8E" w:rsidRDefault="009239DC" w:rsidP="009239D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>Складні речення (складносурядні і складнопідрядні).</w:t>
      </w:r>
    </w:p>
    <w:p w:rsidR="009239DC" w:rsidRPr="00F35E8E" w:rsidRDefault="009239DC" w:rsidP="009239D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>Пряма і непряма мова.</w:t>
      </w:r>
    </w:p>
    <w:p w:rsidR="009239DC" w:rsidRPr="00F35E8E" w:rsidRDefault="009239DC" w:rsidP="009239D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>Узгодження дієслівних часів у складнопідрядних реченнях.</w:t>
      </w:r>
    </w:p>
    <w:p w:rsidR="009239DC" w:rsidRPr="00F35E8E" w:rsidRDefault="009239DC" w:rsidP="009239DC">
      <w:pPr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  <w:r w:rsidRPr="00F35E8E">
        <w:rPr>
          <w:i/>
          <w:sz w:val="28"/>
          <w:szCs w:val="28"/>
          <w:lang w:val="uk-UA"/>
        </w:rPr>
        <w:t xml:space="preserve">Словотворення </w:t>
      </w:r>
      <w:r w:rsidRPr="00F35E8E">
        <w:rPr>
          <w:sz w:val="28"/>
          <w:szCs w:val="28"/>
          <w:lang w:val="uk-UA"/>
        </w:rPr>
        <w:t>Слова, утворені від відомих коренів за допомогою суфіксів іменників, прикметників і дієслів, префіксів прикметників і дієслів.</w:t>
      </w:r>
    </w:p>
    <w:p w:rsidR="009239DC" w:rsidRPr="00B70885" w:rsidRDefault="009239DC" w:rsidP="009239D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35E8E">
        <w:rPr>
          <w:i/>
          <w:sz w:val="28"/>
          <w:szCs w:val="28"/>
          <w:lang w:val="uk-UA"/>
        </w:rPr>
        <w:t>Лексичний мінімум</w:t>
      </w:r>
      <w:r w:rsidRPr="00F35E8E">
        <w:rPr>
          <w:sz w:val="28"/>
          <w:szCs w:val="28"/>
          <w:lang w:val="uk-UA"/>
        </w:rPr>
        <w:t xml:space="preserve"> (2500 слів)</w:t>
      </w:r>
    </w:p>
    <w:p w:rsidR="009239DC" w:rsidRPr="00F35E8E" w:rsidRDefault="009239DC" w:rsidP="009239DC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F35E8E">
        <w:rPr>
          <w:b/>
          <w:sz w:val="28"/>
          <w:szCs w:val="28"/>
          <w:lang w:val="uk-UA"/>
        </w:rPr>
        <w:t>Німецька мова</w:t>
      </w:r>
    </w:p>
    <w:p w:rsidR="009239DC" w:rsidRPr="00F35E8E" w:rsidRDefault="009239DC" w:rsidP="009239DC">
      <w:pPr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F35E8E">
        <w:rPr>
          <w:i/>
          <w:sz w:val="28"/>
          <w:szCs w:val="28"/>
          <w:lang w:val="uk-UA"/>
        </w:rPr>
        <w:t>Морфологія</w:t>
      </w:r>
    </w:p>
    <w:p w:rsidR="009239DC" w:rsidRPr="00F35E8E" w:rsidRDefault="009239DC" w:rsidP="009239D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35E8E">
        <w:rPr>
          <w:i/>
          <w:sz w:val="28"/>
          <w:szCs w:val="28"/>
          <w:lang w:val="uk-UA"/>
        </w:rPr>
        <w:t>Артикль:</w:t>
      </w:r>
      <w:r w:rsidRPr="00F35E8E">
        <w:rPr>
          <w:sz w:val="28"/>
          <w:szCs w:val="28"/>
          <w:lang w:val="uk-UA"/>
        </w:rPr>
        <w:t xml:space="preserve"> Означений артикль. Неозначений артикль. Нульовий артикль.</w:t>
      </w:r>
    </w:p>
    <w:p w:rsidR="009239DC" w:rsidRPr="00F35E8E" w:rsidRDefault="009239DC" w:rsidP="009239D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35E8E">
        <w:rPr>
          <w:i/>
          <w:sz w:val="28"/>
          <w:szCs w:val="28"/>
          <w:lang w:val="uk-UA"/>
        </w:rPr>
        <w:lastRenderedPageBreak/>
        <w:t xml:space="preserve">Іменник: </w:t>
      </w:r>
      <w:r w:rsidRPr="00F35E8E">
        <w:rPr>
          <w:sz w:val="28"/>
          <w:szCs w:val="28"/>
          <w:lang w:val="uk-UA"/>
        </w:rPr>
        <w:t>Рід іменників. Однина і множина іменників. Сильна, слабка, жіноча відміна іменників.</w:t>
      </w:r>
    </w:p>
    <w:p w:rsidR="009239DC" w:rsidRPr="00F35E8E" w:rsidRDefault="009239DC" w:rsidP="009239D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35E8E">
        <w:rPr>
          <w:i/>
          <w:sz w:val="28"/>
          <w:szCs w:val="28"/>
          <w:lang w:val="uk-UA"/>
        </w:rPr>
        <w:t>Прикметник:</w:t>
      </w:r>
      <w:r w:rsidRPr="00F35E8E">
        <w:rPr>
          <w:sz w:val="28"/>
          <w:szCs w:val="28"/>
          <w:lang w:val="uk-UA"/>
        </w:rPr>
        <w:t xml:space="preserve"> Сильна, слабка, мішана відміна прикметників. Ступені порівняння прикметників.</w:t>
      </w:r>
    </w:p>
    <w:p w:rsidR="009239DC" w:rsidRPr="00F35E8E" w:rsidRDefault="009239DC" w:rsidP="009239D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35E8E">
        <w:rPr>
          <w:i/>
          <w:sz w:val="28"/>
          <w:szCs w:val="28"/>
          <w:lang w:val="uk-UA"/>
        </w:rPr>
        <w:t>Прислівник:</w:t>
      </w:r>
      <w:r w:rsidRPr="00F35E8E">
        <w:rPr>
          <w:sz w:val="28"/>
          <w:szCs w:val="28"/>
          <w:lang w:val="uk-UA"/>
        </w:rPr>
        <w:t xml:space="preserve"> Прислівники місця, часу, причини й мети, модальні, займенникові прислівники. Ступені порівняння прислівників.</w:t>
      </w:r>
    </w:p>
    <w:p w:rsidR="009239DC" w:rsidRPr="00F35E8E" w:rsidRDefault="009239DC" w:rsidP="009239D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35E8E">
        <w:rPr>
          <w:i/>
          <w:sz w:val="28"/>
          <w:szCs w:val="28"/>
          <w:lang w:val="uk-UA"/>
        </w:rPr>
        <w:t>Займенник:</w:t>
      </w:r>
      <w:r w:rsidRPr="00F35E8E">
        <w:rPr>
          <w:sz w:val="28"/>
          <w:szCs w:val="28"/>
          <w:lang w:val="uk-UA"/>
        </w:rPr>
        <w:t xml:space="preserve"> Особові, присвійні, вказівні, питальні, відносні, неозначені займенники. Взаємний, безособовий займенник.</w:t>
      </w:r>
    </w:p>
    <w:p w:rsidR="009239DC" w:rsidRPr="00F35E8E" w:rsidRDefault="009239DC" w:rsidP="009239D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35E8E">
        <w:rPr>
          <w:i/>
          <w:sz w:val="28"/>
          <w:szCs w:val="28"/>
          <w:lang w:val="uk-UA"/>
        </w:rPr>
        <w:t>Числівник:</w:t>
      </w:r>
      <w:r w:rsidRPr="00F35E8E">
        <w:rPr>
          <w:sz w:val="28"/>
          <w:szCs w:val="28"/>
          <w:lang w:val="uk-UA"/>
        </w:rPr>
        <w:t xml:space="preserve"> Кількісні і порядкові числівники.</w:t>
      </w:r>
    </w:p>
    <w:p w:rsidR="009239DC" w:rsidRPr="00F35E8E" w:rsidRDefault="009239DC" w:rsidP="009239D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35E8E">
        <w:rPr>
          <w:i/>
          <w:sz w:val="28"/>
          <w:szCs w:val="28"/>
          <w:lang w:val="uk-UA"/>
        </w:rPr>
        <w:t>Прийменник:</w:t>
      </w:r>
      <w:r w:rsidRPr="00F35E8E">
        <w:rPr>
          <w:sz w:val="28"/>
          <w:szCs w:val="28"/>
          <w:lang w:val="uk-UA"/>
        </w:rPr>
        <w:t xml:space="preserve"> Прийменники, що керують родовим відмінком. Прийменники, що керують давальним відмінком. Прийменники, що керують знахідним відмінком. Прийменники, що керують давальним і знахідним відмінком.</w:t>
      </w:r>
    </w:p>
    <w:p w:rsidR="009239DC" w:rsidRPr="00F35E8E" w:rsidRDefault="009239DC" w:rsidP="009239D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35E8E">
        <w:rPr>
          <w:i/>
          <w:sz w:val="28"/>
          <w:szCs w:val="28"/>
          <w:lang w:val="uk-UA"/>
        </w:rPr>
        <w:t>Дієслово:</w:t>
      </w:r>
      <w:r w:rsidRPr="00F35E8E">
        <w:rPr>
          <w:sz w:val="28"/>
          <w:szCs w:val="28"/>
          <w:lang w:val="uk-UA"/>
        </w:rPr>
        <w:t xml:space="preserve"> Сильні, слабкі, неправильні дієслова. Модальні дієслова. Зворотні дієслова. Утворення і вживання часових форм дієслів: </w:t>
      </w:r>
      <w:r w:rsidRPr="00F35E8E">
        <w:rPr>
          <w:i/>
          <w:sz w:val="28"/>
          <w:szCs w:val="28"/>
          <w:lang w:val="uk-UA"/>
        </w:rPr>
        <w:t>Prasens, Prateritum, Perfekt, Plusquamperfekt, Futurum I.</w:t>
      </w:r>
      <w:r w:rsidRPr="00F35E8E">
        <w:rPr>
          <w:sz w:val="28"/>
          <w:szCs w:val="28"/>
          <w:lang w:val="uk-UA"/>
        </w:rPr>
        <w:t xml:space="preserve"> Пасивний стан дієслова: PrasensPassiv, PrateritumPassiv. Наказовий спосіб дієслів. Неозначена форма (</w:t>
      </w:r>
      <w:r w:rsidRPr="00F35E8E">
        <w:rPr>
          <w:i/>
          <w:sz w:val="28"/>
          <w:szCs w:val="28"/>
          <w:lang w:val="uk-UA"/>
        </w:rPr>
        <w:t>Infinitiv</w:t>
      </w:r>
      <w:r w:rsidRPr="00F35E8E">
        <w:rPr>
          <w:sz w:val="28"/>
          <w:szCs w:val="28"/>
          <w:lang w:val="uk-UA"/>
        </w:rPr>
        <w:t xml:space="preserve">) з часткою zu і без неї. Інфінітивні звороти </w:t>
      </w:r>
      <w:r w:rsidRPr="00F35E8E">
        <w:rPr>
          <w:i/>
          <w:sz w:val="28"/>
          <w:szCs w:val="28"/>
          <w:lang w:val="uk-UA"/>
        </w:rPr>
        <w:t>um ... zu, (an)statt... zu, ohne ... zu.</w:t>
      </w:r>
      <w:r w:rsidRPr="00F35E8E">
        <w:rPr>
          <w:sz w:val="28"/>
          <w:szCs w:val="28"/>
          <w:lang w:val="uk-UA"/>
        </w:rPr>
        <w:t xml:space="preserve"> Дієприкметники: </w:t>
      </w:r>
      <w:r w:rsidRPr="00F35E8E">
        <w:rPr>
          <w:i/>
          <w:sz w:val="28"/>
          <w:szCs w:val="28"/>
          <w:lang w:val="uk-UA"/>
        </w:rPr>
        <w:t>Partizip I, Partizip II.</w:t>
      </w:r>
    </w:p>
    <w:p w:rsidR="009239DC" w:rsidRPr="00F35E8E" w:rsidRDefault="009239DC" w:rsidP="009239D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35E8E">
        <w:rPr>
          <w:i/>
          <w:sz w:val="28"/>
          <w:szCs w:val="28"/>
          <w:lang w:val="uk-UA"/>
        </w:rPr>
        <w:t>Синтаксис</w:t>
      </w:r>
    </w:p>
    <w:p w:rsidR="009239DC" w:rsidRPr="00F35E8E" w:rsidRDefault="009239DC" w:rsidP="009239DC">
      <w:pPr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F35E8E">
        <w:rPr>
          <w:i/>
          <w:sz w:val="28"/>
          <w:szCs w:val="28"/>
          <w:lang w:val="uk-UA"/>
        </w:rPr>
        <w:t>Речення:</w:t>
      </w:r>
      <w:r w:rsidRPr="00F35E8E">
        <w:rPr>
          <w:sz w:val="28"/>
          <w:szCs w:val="28"/>
          <w:lang w:val="uk-UA"/>
        </w:rPr>
        <w:t xml:space="preserve"> Розповідне, питальне, спонукальне речення. Члени речення. Прямий і зворотний порядок слів. Складносурядне речення зі сполучниками сурядності, які не впливають на порядок слів: </w:t>
      </w:r>
      <w:r w:rsidRPr="00F35E8E">
        <w:rPr>
          <w:i/>
          <w:sz w:val="28"/>
          <w:szCs w:val="28"/>
          <w:lang w:val="uk-UA"/>
        </w:rPr>
        <w:t>und, aber, oder, denn, sondern,</w:t>
      </w:r>
      <w:r w:rsidRPr="00F35E8E">
        <w:rPr>
          <w:sz w:val="28"/>
          <w:szCs w:val="28"/>
          <w:lang w:val="uk-UA"/>
        </w:rPr>
        <w:t xml:space="preserve"> та сполучниками і сполучниками-прислівниками, які можуть впливати на порядок слів: </w:t>
      </w:r>
      <w:r w:rsidRPr="00F35E8E">
        <w:rPr>
          <w:i/>
          <w:sz w:val="28"/>
          <w:szCs w:val="28"/>
          <w:lang w:val="uk-UA"/>
        </w:rPr>
        <w:t>darum, trotzdem, dann, deshalb</w:t>
      </w:r>
      <w:r w:rsidRPr="00F35E8E">
        <w:rPr>
          <w:sz w:val="28"/>
          <w:szCs w:val="28"/>
          <w:lang w:val="uk-UA"/>
        </w:rPr>
        <w:t>. Складнопідрядне речення: Означальні підрядні речення (</w:t>
      </w:r>
      <w:r w:rsidRPr="00F35E8E">
        <w:rPr>
          <w:i/>
          <w:sz w:val="28"/>
          <w:szCs w:val="28"/>
          <w:lang w:val="uk-UA"/>
        </w:rPr>
        <w:t>Attributsatze</w:t>
      </w:r>
      <w:r w:rsidRPr="00F35E8E">
        <w:rPr>
          <w:sz w:val="28"/>
          <w:szCs w:val="28"/>
          <w:lang w:val="uk-UA"/>
        </w:rPr>
        <w:t>). З’ясувальні підрядні речення (</w:t>
      </w:r>
      <w:r w:rsidRPr="00F35E8E">
        <w:rPr>
          <w:i/>
          <w:sz w:val="28"/>
          <w:szCs w:val="28"/>
          <w:lang w:val="uk-UA"/>
        </w:rPr>
        <w:t>Objektsatze</w:t>
      </w:r>
      <w:r w:rsidRPr="00F35E8E">
        <w:rPr>
          <w:sz w:val="28"/>
          <w:szCs w:val="28"/>
          <w:lang w:val="uk-UA"/>
        </w:rPr>
        <w:t>). Підрядні часу (</w:t>
      </w:r>
      <w:r w:rsidRPr="00F35E8E">
        <w:rPr>
          <w:i/>
          <w:sz w:val="28"/>
          <w:szCs w:val="28"/>
          <w:lang w:val="uk-UA"/>
        </w:rPr>
        <w:t>Temporalsatze</w:t>
      </w:r>
      <w:r w:rsidRPr="00F35E8E">
        <w:rPr>
          <w:sz w:val="28"/>
          <w:szCs w:val="28"/>
          <w:lang w:val="uk-UA"/>
        </w:rPr>
        <w:t>). Підрядні причини (</w:t>
      </w:r>
      <w:r w:rsidRPr="00F35E8E">
        <w:rPr>
          <w:i/>
          <w:sz w:val="28"/>
          <w:szCs w:val="28"/>
          <w:lang w:val="uk-UA"/>
        </w:rPr>
        <w:t>Kausalsatze</w:t>
      </w:r>
      <w:r w:rsidRPr="00F35E8E">
        <w:rPr>
          <w:sz w:val="28"/>
          <w:szCs w:val="28"/>
          <w:lang w:val="uk-UA"/>
        </w:rPr>
        <w:t>). Підрядні мети (</w:t>
      </w:r>
      <w:r w:rsidRPr="00F35E8E">
        <w:rPr>
          <w:i/>
          <w:sz w:val="28"/>
          <w:szCs w:val="28"/>
          <w:lang w:val="uk-UA"/>
        </w:rPr>
        <w:t>Finalsatze</w:t>
      </w:r>
      <w:r w:rsidRPr="00F35E8E">
        <w:rPr>
          <w:sz w:val="28"/>
          <w:szCs w:val="28"/>
          <w:lang w:val="uk-UA"/>
        </w:rPr>
        <w:t>). Підрядні місця (</w:t>
      </w:r>
      <w:r w:rsidRPr="00F35E8E">
        <w:rPr>
          <w:i/>
          <w:sz w:val="28"/>
          <w:szCs w:val="28"/>
          <w:lang w:val="uk-UA"/>
        </w:rPr>
        <w:t>Lokalsatze</w:t>
      </w:r>
      <w:r w:rsidRPr="00F35E8E">
        <w:rPr>
          <w:sz w:val="28"/>
          <w:szCs w:val="28"/>
          <w:lang w:val="uk-UA"/>
        </w:rPr>
        <w:t>). Умовні підрядні речення (</w:t>
      </w:r>
      <w:r w:rsidRPr="00F35E8E">
        <w:rPr>
          <w:i/>
          <w:sz w:val="28"/>
          <w:szCs w:val="28"/>
          <w:lang w:val="uk-UA"/>
        </w:rPr>
        <w:t>Konditionalsatze</w:t>
      </w:r>
      <w:r w:rsidRPr="00F35E8E">
        <w:rPr>
          <w:sz w:val="28"/>
          <w:szCs w:val="28"/>
          <w:lang w:val="uk-UA"/>
        </w:rPr>
        <w:t>).</w:t>
      </w:r>
    </w:p>
    <w:p w:rsidR="00BE68FE" w:rsidRPr="00BE68FE" w:rsidRDefault="00BE68FE" w:rsidP="00BE68FE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E68FE">
        <w:rPr>
          <w:b/>
          <w:sz w:val="28"/>
          <w:szCs w:val="28"/>
          <w:lang w:val="uk-UA"/>
        </w:rPr>
        <w:t>Французька мова</w:t>
      </w:r>
    </w:p>
    <w:p w:rsidR="00BE68FE" w:rsidRPr="00BE68FE" w:rsidRDefault="00BE68FE" w:rsidP="00BE68FE">
      <w:pPr>
        <w:shd w:val="clear" w:color="auto" w:fill="FFFFFF"/>
        <w:spacing w:before="150" w:after="150" w:line="360" w:lineRule="auto"/>
        <w:ind w:firstLine="720"/>
        <w:contextualSpacing/>
        <w:jc w:val="both"/>
        <w:rPr>
          <w:i/>
          <w:color w:val="000000"/>
          <w:sz w:val="28"/>
          <w:szCs w:val="28"/>
          <w:lang w:val="uk-UA"/>
        </w:rPr>
      </w:pPr>
      <w:r w:rsidRPr="00BE68FE">
        <w:rPr>
          <w:bCs/>
          <w:i/>
          <w:color w:val="000000"/>
          <w:sz w:val="28"/>
          <w:szCs w:val="28"/>
          <w:lang w:val="uk-UA"/>
        </w:rPr>
        <w:lastRenderedPageBreak/>
        <w:t>Морфологія</w:t>
      </w:r>
    </w:p>
    <w:p w:rsidR="00BE68FE" w:rsidRPr="00BE68FE" w:rsidRDefault="00BE68FE" w:rsidP="00BE68F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E68FE">
        <w:rPr>
          <w:i/>
          <w:color w:val="000000"/>
          <w:sz w:val="28"/>
          <w:szCs w:val="28"/>
          <w:lang w:val="uk-UA"/>
        </w:rPr>
        <w:t>Іменник.</w:t>
      </w:r>
      <w:r w:rsidRPr="00BE68FE">
        <w:rPr>
          <w:color w:val="000000"/>
          <w:sz w:val="28"/>
          <w:szCs w:val="28"/>
          <w:lang w:val="uk-UA"/>
        </w:rPr>
        <w:t xml:space="preserve"> Рід іменника. Вживання іменників у однині та у множині. </w:t>
      </w:r>
    </w:p>
    <w:p w:rsidR="00BE68FE" w:rsidRPr="00BE68FE" w:rsidRDefault="00BE68FE" w:rsidP="00BE68F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E68FE">
        <w:rPr>
          <w:i/>
          <w:color w:val="000000"/>
          <w:sz w:val="28"/>
          <w:szCs w:val="28"/>
          <w:lang w:val="uk-UA"/>
        </w:rPr>
        <w:t>Артикль.</w:t>
      </w:r>
      <w:r w:rsidRPr="00BE68FE">
        <w:rPr>
          <w:color w:val="000000"/>
          <w:sz w:val="28"/>
          <w:szCs w:val="28"/>
          <w:lang w:val="uk-UA"/>
        </w:rPr>
        <w:t xml:space="preserve"> Основні випадки вживання означеного і неозначеного артиклів. Партитивний артикль. </w:t>
      </w:r>
    </w:p>
    <w:p w:rsidR="00BE68FE" w:rsidRPr="00BE68FE" w:rsidRDefault="00BE68FE" w:rsidP="00BE68F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E68FE">
        <w:rPr>
          <w:i/>
          <w:color w:val="000000"/>
          <w:sz w:val="28"/>
          <w:szCs w:val="28"/>
          <w:lang w:val="uk-UA"/>
        </w:rPr>
        <w:t>Прикметник.</w:t>
      </w:r>
      <w:r w:rsidRPr="00BE68FE">
        <w:rPr>
          <w:color w:val="000000"/>
          <w:sz w:val="28"/>
          <w:szCs w:val="28"/>
          <w:lang w:val="uk-UA"/>
        </w:rPr>
        <w:t xml:space="preserve"> Вживання прикметників, їх узгоджен</w:t>
      </w:r>
      <w:r w:rsidRPr="00BE68FE">
        <w:rPr>
          <w:color w:val="000000"/>
          <w:sz w:val="28"/>
          <w:szCs w:val="28"/>
        </w:rPr>
        <w:t>ня</w:t>
      </w:r>
      <w:r w:rsidRPr="00BE68FE">
        <w:rPr>
          <w:color w:val="000000"/>
          <w:sz w:val="28"/>
          <w:szCs w:val="28"/>
          <w:lang w:val="uk-UA"/>
        </w:rPr>
        <w:t xml:space="preserve"> з іменниками у роді та числі. Місце прикметників щодо іменників. Ступені порівняння прикметників. Вказівні прикметники </w:t>
      </w:r>
      <w:r w:rsidRPr="00BE68FE">
        <w:rPr>
          <w:i/>
          <w:iCs/>
          <w:sz w:val="28"/>
          <w:szCs w:val="28"/>
          <w:lang w:val="uk-UA"/>
        </w:rPr>
        <w:t>(</w:t>
      </w:r>
      <w:r w:rsidRPr="00BE68FE">
        <w:rPr>
          <w:i/>
          <w:iCs/>
          <w:sz w:val="28"/>
          <w:szCs w:val="28"/>
          <w:lang w:val="fr-FR"/>
        </w:rPr>
        <w:t>ce</w:t>
      </w:r>
      <w:r w:rsidRPr="00BE68FE">
        <w:rPr>
          <w:i/>
          <w:iCs/>
          <w:sz w:val="28"/>
          <w:szCs w:val="28"/>
          <w:lang w:val="uk-UA"/>
        </w:rPr>
        <w:t xml:space="preserve">, </w:t>
      </w:r>
      <w:r w:rsidRPr="00BE68FE">
        <w:rPr>
          <w:i/>
          <w:iCs/>
          <w:sz w:val="28"/>
          <w:szCs w:val="28"/>
          <w:lang w:val="fr-FR"/>
        </w:rPr>
        <w:t>cet</w:t>
      </w:r>
      <w:r w:rsidRPr="00BE68FE">
        <w:rPr>
          <w:i/>
          <w:iCs/>
          <w:sz w:val="28"/>
          <w:szCs w:val="28"/>
          <w:lang w:val="uk-UA"/>
        </w:rPr>
        <w:t xml:space="preserve">, </w:t>
      </w:r>
      <w:r w:rsidRPr="00BE68FE">
        <w:rPr>
          <w:i/>
          <w:iCs/>
          <w:sz w:val="28"/>
          <w:szCs w:val="28"/>
          <w:lang w:val="fr-FR"/>
        </w:rPr>
        <w:t>cette</w:t>
      </w:r>
      <w:r w:rsidRPr="00BE68FE">
        <w:rPr>
          <w:i/>
          <w:iCs/>
          <w:sz w:val="28"/>
          <w:szCs w:val="28"/>
          <w:lang w:val="uk-UA"/>
        </w:rPr>
        <w:t xml:space="preserve">, </w:t>
      </w:r>
      <w:r w:rsidRPr="00BE68FE">
        <w:rPr>
          <w:i/>
          <w:iCs/>
          <w:sz w:val="28"/>
          <w:szCs w:val="28"/>
          <w:lang w:val="fr-FR"/>
        </w:rPr>
        <w:t>ces</w:t>
      </w:r>
      <w:r w:rsidRPr="00BE68FE">
        <w:rPr>
          <w:i/>
          <w:iCs/>
          <w:sz w:val="28"/>
          <w:szCs w:val="28"/>
          <w:lang w:val="uk-UA"/>
        </w:rPr>
        <w:t>), неозначені</w:t>
      </w:r>
      <w:r w:rsidRPr="00BE68FE">
        <w:rPr>
          <w:sz w:val="28"/>
          <w:szCs w:val="28"/>
          <w:lang w:val="uk-UA"/>
        </w:rPr>
        <w:t xml:space="preserve">; присвійні, запитальні прикметники </w:t>
      </w:r>
      <w:r w:rsidRPr="00BE68FE">
        <w:rPr>
          <w:sz w:val="28"/>
          <w:szCs w:val="28"/>
          <w:lang w:val="fr-FR"/>
        </w:rPr>
        <w:t>possessif</w:t>
      </w:r>
      <w:r w:rsidRPr="00BE68FE">
        <w:rPr>
          <w:i/>
          <w:iCs/>
          <w:sz w:val="28"/>
          <w:szCs w:val="28"/>
          <w:lang w:val="uk-UA"/>
        </w:rPr>
        <w:t>{</w:t>
      </w:r>
      <w:r w:rsidRPr="00BE68FE">
        <w:rPr>
          <w:i/>
          <w:iCs/>
          <w:sz w:val="28"/>
          <w:szCs w:val="28"/>
          <w:lang w:val="fr-FR"/>
        </w:rPr>
        <w:t>quel</w:t>
      </w:r>
      <w:r w:rsidRPr="00BE68FE">
        <w:rPr>
          <w:i/>
          <w:iCs/>
          <w:sz w:val="28"/>
          <w:szCs w:val="28"/>
          <w:lang w:val="uk-UA"/>
        </w:rPr>
        <w:t xml:space="preserve">, </w:t>
      </w:r>
      <w:r w:rsidRPr="00BE68FE">
        <w:rPr>
          <w:i/>
          <w:iCs/>
          <w:sz w:val="28"/>
          <w:szCs w:val="28"/>
          <w:lang w:val="fr-FR"/>
        </w:rPr>
        <w:t>quelle</w:t>
      </w:r>
      <w:r w:rsidRPr="00BE68FE">
        <w:rPr>
          <w:i/>
          <w:iCs/>
          <w:sz w:val="28"/>
          <w:szCs w:val="28"/>
          <w:lang w:val="uk-UA"/>
        </w:rPr>
        <w:t>).</w:t>
      </w:r>
    </w:p>
    <w:p w:rsidR="00BE68FE" w:rsidRPr="00BE68FE" w:rsidRDefault="00BE68FE" w:rsidP="00BE68F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E68FE">
        <w:rPr>
          <w:i/>
          <w:color w:val="000000"/>
          <w:sz w:val="28"/>
          <w:szCs w:val="28"/>
          <w:lang w:val="uk-UA"/>
        </w:rPr>
        <w:t>Прислівник.</w:t>
      </w:r>
      <w:r w:rsidRPr="00BE68FE">
        <w:rPr>
          <w:color w:val="000000"/>
          <w:sz w:val="28"/>
          <w:szCs w:val="28"/>
          <w:lang w:val="uk-UA"/>
        </w:rPr>
        <w:t xml:space="preserve"> Утворення та вживання ступенів порівняння прислівників.</w:t>
      </w:r>
      <w:r w:rsidRPr="00BE68FE">
        <w:rPr>
          <w:i/>
          <w:iCs/>
          <w:sz w:val="28"/>
          <w:szCs w:val="28"/>
          <w:lang w:val="uk-UA"/>
        </w:rPr>
        <w:t>(</w:t>
      </w:r>
      <w:r w:rsidRPr="00BE68FE">
        <w:rPr>
          <w:i/>
          <w:iCs/>
          <w:sz w:val="28"/>
          <w:szCs w:val="28"/>
          <w:lang w:val="fr-FR"/>
        </w:rPr>
        <w:t xml:space="preserve">mieux, le mieux) </w:t>
      </w:r>
      <w:r w:rsidRPr="00BE68FE">
        <w:rPr>
          <w:sz w:val="28"/>
          <w:szCs w:val="28"/>
          <w:lang w:val="fr-FR"/>
        </w:rPr>
        <w:t xml:space="preserve">; </w:t>
      </w:r>
      <w:r w:rsidRPr="00BE68FE">
        <w:rPr>
          <w:sz w:val="28"/>
          <w:szCs w:val="28"/>
          <w:lang w:val="uk-UA"/>
        </w:rPr>
        <w:t>запитальні прислівники</w:t>
      </w:r>
      <w:r w:rsidRPr="00BE68FE">
        <w:rPr>
          <w:i/>
          <w:iCs/>
          <w:sz w:val="28"/>
          <w:szCs w:val="28"/>
          <w:lang w:val="fr-FR"/>
        </w:rPr>
        <w:t xml:space="preserve">(comment, quand) </w:t>
      </w:r>
      <w:r w:rsidRPr="00BE68FE">
        <w:rPr>
          <w:sz w:val="28"/>
          <w:szCs w:val="28"/>
          <w:lang w:val="fr-FR"/>
        </w:rPr>
        <w:t xml:space="preserve">; </w:t>
      </w:r>
      <w:r w:rsidRPr="00BE68FE">
        <w:rPr>
          <w:sz w:val="28"/>
          <w:szCs w:val="28"/>
          <w:lang w:val="uk-UA"/>
        </w:rPr>
        <w:t>прислівники місця і часу</w:t>
      </w:r>
      <w:r w:rsidRPr="00BE68FE">
        <w:rPr>
          <w:i/>
          <w:iCs/>
          <w:sz w:val="28"/>
          <w:szCs w:val="28"/>
          <w:lang w:val="fr-FR"/>
        </w:rPr>
        <w:t>(aujourd’hui,demain, ici, la-bas)</w:t>
      </w:r>
      <w:r w:rsidRPr="00BE68FE">
        <w:rPr>
          <w:sz w:val="28"/>
          <w:szCs w:val="28"/>
          <w:lang w:val="fr-FR"/>
        </w:rPr>
        <w:t xml:space="preserve">; </w:t>
      </w:r>
      <w:r w:rsidRPr="00BE68FE">
        <w:rPr>
          <w:sz w:val="28"/>
          <w:szCs w:val="28"/>
          <w:lang w:val="uk-UA"/>
        </w:rPr>
        <w:t>прислівники</w:t>
      </w:r>
      <w:r w:rsidRPr="00BE68FE">
        <w:rPr>
          <w:sz w:val="28"/>
          <w:szCs w:val="28"/>
          <w:lang w:val="fr-FR"/>
        </w:rPr>
        <w:t xml:space="preserve"> - </w:t>
      </w:r>
      <w:r w:rsidRPr="00BE68FE">
        <w:rPr>
          <w:i/>
          <w:iCs/>
          <w:sz w:val="28"/>
          <w:szCs w:val="28"/>
          <w:lang w:val="fr-FR"/>
        </w:rPr>
        <w:t>tres, assez, beaucoup, peu, trop.</w:t>
      </w:r>
    </w:p>
    <w:p w:rsidR="00BE68FE" w:rsidRPr="00BE68FE" w:rsidRDefault="00BE68FE" w:rsidP="00BE68FE">
      <w:pPr>
        <w:shd w:val="clear" w:color="auto" w:fill="FFFFFF"/>
        <w:spacing w:before="150" w:after="150" w:line="360" w:lineRule="auto"/>
        <w:ind w:firstLine="720"/>
        <w:contextualSpacing/>
        <w:jc w:val="both"/>
        <w:rPr>
          <w:i/>
          <w:iCs/>
          <w:sz w:val="28"/>
          <w:szCs w:val="28"/>
          <w:lang w:val="uk-UA"/>
        </w:rPr>
      </w:pPr>
      <w:r w:rsidRPr="00BE68FE">
        <w:rPr>
          <w:i/>
          <w:color w:val="000000"/>
          <w:sz w:val="28"/>
          <w:szCs w:val="28"/>
          <w:lang w:val="uk-UA"/>
        </w:rPr>
        <w:t>Займенник.</w:t>
      </w:r>
      <w:r w:rsidRPr="00BE68FE">
        <w:rPr>
          <w:sz w:val="28"/>
          <w:szCs w:val="28"/>
          <w:lang w:val="uk-UA"/>
        </w:rPr>
        <w:t xml:space="preserve">Особові займенники </w:t>
      </w:r>
      <w:r w:rsidRPr="00BE68FE">
        <w:rPr>
          <w:i/>
          <w:iCs/>
          <w:sz w:val="28"/>
          <w:szCs w:val="28"/>
          <w:lang w:val="uk-UA"/>
        </w:rPr>
        <w:t>(</w:t>
      </w:r>
      <w:r w:rsidRPr="00BE68FE">
        <w:rPr>
          <w:i/>
          <w:iCs/>
          <w:sz w:val="28"/>
          <w:szCs w:val="28"/>
          <w:lang w:val="fr-FR"/>
        </w:rPr>
        <w:t>je</w:t>
      </w:r>
      <w:r w:rsidRPr="00BE68FE">
        <w:rPr>
          <w:i/>
          <w:iCs/>
          <w:sz w:val="28"/>
          <w:szCs w:val="28"/>
          <w:lang w:val="uk-UA"/>
        </w:rPr>
        <w:t xml:space="preserve">, </w:t>
      </w:r>
      <w:r w:rsidRPr="00BE68FE">
        <w:rPr>
          <w:i/>
          <w:iCs/>
          <w:sz w:val="28"/>
          <w:szCs w:val="28"/>
          <w:lang w:val="fr-FR"/>
        </w:rPr>
        <w:t>tu</w:t>
      </w:r>
      <w:r w:rsidRPr="00BE68FE">
        <w:rPr>
          <w:i/>
          <w:iCs/>
          <w:sz w:val="28"/>
          <w:szCs w:val="28"/>
          <w:lang w:val="uk-UA"/>
        </w:rPr>
        <w:t xml:space="preserve">, </w:t>
      </w:r>
      <w:r w:rsidRPr="00BE68FE">
        <w:rPr>
          <w:i/>
          <w:iCs/>
          <w:sz w:val="28"/>
          <w:szCs w:val="28"/>
          <w:lang w:val="fr-FR"/>
        </w:rPr>
        <w:t>il</w:t>
      </w:r>
      <w:r w:rsidRPr="00BE68FE">
        <w:rPr>
          <w:i/>
          <w:iCs/>
          <w:sz w:val="28"/>
          <w:szCs w:val="28"/>
          <w:lang w:val="uk-UA"/>
        </w:rPr>
        <w:t xml:space="preserve">, </w:t>
      </w:r>
      <w:r w:rsidRPr="00BE68FE">
        <w:rPr>
          <w:i/>
          <w:iCs/>
          <w:sz w:val="28"/>
          <w:szCs w:val="28"/>
          <w:lang w:val="fr-FR"/>
        </w:rPr>
        <w:t>elle</w:t>
      </w:r>
      <w:r w:rsidRPr="00BE68FE">
        <w:rPr>
          <w:i/>
          <w:iCs/>
          <w:sz w:val="28"/>
          <w:szCs w:val="28"/>
          <w:lang w:val="uk-UA"/>
        </w:rPr>
        <w:t xml:space="preserve">, </w:t>
      </w:r>
      <w:r w:rsidRPr="00BE68FE">
        <w:rPr>
          <w:i/>
          <w:iCs/>
          <w:sz w:val="28"/>
          <w:szCs w:val="28"/>
          <w:lang w:val="fr-FR"/>
        </w:rPr>
        <w:t>on</w:t>
      </w:r>
      <w:r w:rsidRPr="00BE68FE">
        <w:rPr>
          <w:i/>
          <w:iCs/>
          <w:sz w:val="28"/>
          <w:szCs w:val="28"/>
          <w:lang w:val="uk-UA"/>
        </w:rPr>
        <w:t xml:space="preserve">, </w:t>
      </w:r>
      <w:r w:rsidRPr="00BE68FE">
        <w:rPr>
          <w:i/>
          <w:iCs/>
          <w:sz w:val="28"/>
          <w:szCs w:val="28"/>
          <w:lang w:val="fr-FR"/>
        </w:rPr>
        <w:t>nous</w:t>
      </w:r>
      <w:r w:rsidRPr="00BE68FE">
        <w:rPr>
          <w:i/>
          <w:iCs/>
          <w:sz w:val="28"/>
          <w:szCs w:val="28"/>
          <w:lang w:val="uk-UA"/>
        </w:rPr>
        <w:t xml:space="preserve">, </w:t>
      </w:r>
      <w:r w:rsidRPr="00BE68FE">
        <w:rPr>
          <w:i/>
          <w:iCs/>
          <w:sz w:val="28"/>
          <w:szCs w:val="28"/>
          <w:lang w:val="fr-FR"/>
        </w:rPr>
        <w:t>vous</w:t>
      </w:r>
      <w:r w:rsidRPr="00BE68FE">
        <w:rPr>
          <w:i/>
          <w:iCs/>
          <w:sz w:val="28"/>
          <w:szCs w:val="28"/>
          <w:lang w:val="uk-UA"/>
        </w:rPr>
        <w:t xml:space="preserve">, </w:t>
      </w:r>
      <w:r w:rsidRPr="00BE68FE">
        <w:rPr>
          <w:i/>
          <w:iCs/>
          <w:sz w:val="28"/>
          <w:szCs w:val="28"/>
          <w:lang w:val="fr-FR"/>
        </w:rPr>
        <w:t>ils</w:t>
      </w:r>
      <w:r w:rsidRPr="00BE68FE">
        <w:rPr>
          <w:i/>
          <w:iCs/>
          <w:sz w:val="28"/>
          <w:szCs w:val="28"/>
          <w:lang w:val="uk-UA"/>
        </w:rPr>
        <w:t xml:space="preserve">, </w:t>
      </w:r>
      <w:r w:rsidRPr="00BE68FE">
        <w:rPr>
          <w:i/>
          <w:iCs/>
          <w:sz w:val="28"/>
          <w:szCs w:val="28"/>
          <w:lang w:val="fr-FR"/>
        </w:rPr>
        <w:t>elles</w:t>
      </w:r>
      <w:r w:rsidRPr="00BE68FE">
        <w:rPr>
          <w:i/>
          <w:iCs/>
          <w:sz w:val="28"/>
          <w:szCs w:val="28"/>
          <w:lang w:val="uk-UA"/>
        </w:rPr>
        <w:t>)</w:t>
      </w:r>
      <w:r w:rsidRPr="00BE68FE">
        <w:rPr>
          <w:sz w:val="28"/>
          <w:szCs w:val="28"/>
          <w:lang w:val="uk-UA"/>
        </w:rPr>
        <w:t>; зворотні займенники, відносні займенники, займенники – прямі та непрямі додатки, місце займенників додатків</w:t>
      </w:r>
      <w:r w:rsidRPr="00BE68FE">
        <w:rPr>
          <w:i/>
          <w:iCs/>
          <w:sz w:val="28"/>
          <w:szCs w:val="28"/>
          <w:lang w:val="uk-UA"/>
        </w:rPr>
        <w:t>.</w:t>
      </w:r>
    </w:p>
    <w:p w:rsidR="00BE68FE" w:rsidRPr="00BE68FE" w:rsidRDefault="00BE68FE" w:rsidP="00BE68FE">
      <w:pPr>
        <w:shd w:val="clear" w:color="auto" w:fill="FFFFFF"/>
        <w:spacing w:before="150" w:after="150" w:line="360" w:lineRule="auto"/>
        <w:ind w:firstLine="720"/>
        <w:contextualSpacing/>
        <w:jc w:val="both"/>
        <w:rPr>
          <w:sz w:val="28"/>
          <w:szCs w:val="28"/>
          <w:lang w:val="uk-UA"/>
        </w:rPr>
      </w:pPr>
      <w:r w:rsidRPr="00BE68FE">
        <w:rPr>
          <w:i/>
          <w:color w:val="000000"/>
          <w:sz w:val="28"/>
          <w:szCs w:val="28"/>
          <w:lang w:val="uk-UA"/>
        </w:rPr>
        <w:t>Дієслово</w:t>
      </w:r>
      <w:r w:rsidRPr="00BE68FE">
        <w:rPr>
          <w:i/>
          <w:color w:val="000000"/>
          <w:sz w:val="28"/>
          <w:szCs w:val="28"/>
          <w:lang w:val="es-ES_tradnl"/>
        </w:rPr>
        <w:t>.</w:t>
      </w:r>
      <w:r w:rsidRPr="00BE68FE">
        <w:rPr>
          <w:color w:val="000000"/>
          <w:sz w:val="28"/>
          <w:szCs w:val="28"/>
          <w:lang w:val="uk-UA"/>
        </w:rPr>
        <w:t>Вдмінвання дієслів 1, 2 і 3 групи у стверджувальній, запитальній та запаречній формі. Дієслівнічаси</w:t>
      </w:r>
      <w:r w:rsidRPr="00BE68FE">
        <w:rPr>
          <w:sz w:val="28"/>
          <w:szCs w:val="28"/>
          <w:lang w:val="fr-FR"/>
        </w:rPr>
        <w:t>present de l’indicatif</w:t>
      </w:r>
      <w:r w:rsidRPr="00BE68FE">
        <w:rPr>
          <w:sz w:val="28"/>
          <w:szCs w:val="28"/>
          <w:lang w:val="uk-UA"/>
        </w:rPr>
        <w:t xml:space="preserve">, </w:t>
      </w:r>
      <w:r w:rsidRPr="00BE68FE">
        <w:rPr>
          <w:sz w:val="28"/>
          <w:szCs w:val="28"/>
          <w:lang w:val="fr-FR"/>
        </w:rPr>
        <w:t>passé composé</w:t>
      </w:r>
      <w:r w:rsidRPr="00BE68FE">
        <w:rPr>
          <w:sz w:val="28"/>
          <w:szCs w:val="28"/>
          <w:lang w:val="uk-UA"/>
        </w:rPr>
        <w:t xml:space="preserve">, </w:t>
      </w:r>
      <w:r w:rsidRPr="00BE68FE">
        <w:rPr>
          <w:sz w:val="28"/>
          <w:szCs w:val="28"/>
          <w:lang w:val="fr-FR"/>
        </w:rPr>
        <w:t>imparfait</w:t>
      </w:r>
      <w:r w:rsidRPr="00BE68FE">
        <w:rPr>
          <w:sz w:val="28"/>
          <w:szCs w:val="28"/>
          <w:lang w:val="uk-UA"/>
        </w:rPr>
        <w:t xml:space="preserve">, </w:t>
      </w:r>
      <w:r w:rsidRPr="00BE68FE">
        <w:rPr>
          <w:sz w:val="28"/>
          <w:szCs w:val="28"/>
          <w:lang w:val="fr-FR"/>
        </w:rPr>
        <w:t>futur proche</w:t>
      </w:r>
      <w:r w:rsidRPr="00BE68FE">
        <w:rPr>
          <w:sz w:val="28"/>
          <w:szCs w:val="28"/>
          <w:lang w:val="uk-UA"/>
        </w:rPr>
        <w:t xml:space="preserve">, </w:t>
      </w:r>
      <w:r w:rsidRPr="00BE68FE">
        <w:rPr>
          <w:sz w:val="28"/>
          <w:szCs w:val="28"/>
          <w:lang w:val="fr-FR"/>
        </w:rPr>
        <w:t>conditionnel</w:t>
      </w:r>
      <w:r w:rsidRPr="00BE68FE">
        <w:rPr>
          <w:sz w:val="28"/>
          <w:szCs w:val="28"/>
          <w:lang w:val="uk-UA"/>
        </w:rPr>
        <w:t xml:space="preserve">, </w:t>
      </w:r>
      <w:r w:rsidRPr="00BE68FE">
        <w:rPr>
          <w:sz w:val="28"/>
          <w:szCs w:val="28"/>
          <w:lang w:val="fr-FR"/>
        </w:rPr>
        <w:t>futur simple</w:t>
      </w:r>
      <w:r w:rsidRPr="00BE68FE">
        <w:rPr>
          <w:sz w:val="28"/>
          <w:szCs w:val="28"/>
          <w:lang w:val="uk-UA"/>
        </w:rPr>
        <w:t xml:space="preserve">, </w:t>
      </w:r>
      <w:r w:rsidRPr="00BE68FE">
        <w:rPr>
          <w:sz w:val="28"/>
          <w:szCs w:val="28"/>
          <w:lang w:val="fr-FR"/>
        </w:rPr>
        <w:t>plus-que-parfait</w:t>
      </w:r>
      <w:r w:rsidRPr="00BE68FE">
        <w:rPr>
          <w:sz w:val="28"/>
          <w:szCs w:val="28"/>
          <w:lang w:val="uk-UA"/>
        </w:rPr>
        <w:t xml:space="preserve">, </w:t>
      </w:r>
      <w:r w:rsidRPr="00BE68FE">
        <w:rPr>
          <w:sz w:val="28"/>
          <w:szCs w:val="28"/>
          <w:lang w:val="fr-FR"/>
        </w:rPr>
        <w:t>la voix passive (présent de l’indicatif, futur simple, imparfait, passé composé)</w:t>
      </w:r>
      <w:r w:rsidRPr="00BE68FE">
        <w:rPr>
          <w:sz w:val="28"/>
          <w:szCs w:val="28"/>
          <w:lang w:val="uk-UA"/>
        </w:rPr>
        <w:t xml:space="preserve">, </w:t>
      </w:r>
      <w:r w:rsidRPr="00BE68FE">
        <w:rPr>
          <w:sz w:val="28"/>
          <w:szCs w:val="28"/>
          <w:lang w:val="fr-FR"/>
        </w:rPr>
        <w:t>impératif</w:t>
      </w:r>
      <w:r w:rsidRPr="00BE68FE">
        <w:rPr>
          <w:sz w:val="28"/>
          <w:szCs w:val="28"/>
          <w:lang w:val="uk-UA"/>
        </w:rPr>
        <w:t xml:space="preserve">, </w:t>
      </w:r>
      <w:r w:rsidRPr="00BE68FE">
        <w:rPr>
          <w:sz w:val="28"/>
          <w:szCs w:val="28"/>
          <w:lang w:val="fr-FR"/>
        </w:rPr>
        <w:t>participe présent</w:t>
      </w:r>
      <w:r w:rsidRPr="00BE68FE">
        <w:rPr>
          <w:sz w:val="28"/>
          <w:szCs w:val="28"/>
          <w:lang w:val="uk-UA"/>
        </w:rPr>
        <w:t xml:space="preserve">, </w:t>
      </w:r>
      <w:r w:rsidRPr="00BE68FE">
        <w:rPr>
          <w:sz w:val="28"/>
          <w:szCs w:val="28"/>
          <w:lang w:val="fr-FR"/>
        </w:rPr>
        <w:t>gérondif</w:t>
      </w:r>
      <w:r w:rsidRPr="00BE68FE">
        <w:rPr>
          <w:sz w:val="28"/>
          <w:szCs w:val="28"/>
          <w:lang w:val="uk-UA"/>
        </w:rPr>
        <w:t xml:space="preserve">, </w:t>
      </w:r>
      <w:r w:rsidRPr="00BE68FE">
        <w:rPr>
          <w:sz w:val="28"/>
          <w:szCs w:val="28"/>
          <w:lang w:val="fr-FR"/>
        </w:rPr>
        <w:t>conditionnel présent</w:t>
      </w:r>
      <w:r w:rsidRPr="00BE68FE">
        <w:rPr>
          <w:sz w:val="28"/>
          <w:szCs w:val="28"/>
          <w:lang w:val="uk-UA"/>
        </w:rPr>
        <w:t xml:space="preserve">, </w:t>
      </w:r>
      <w:r w:rsidRPr="00BE68FE">
        <w:rPr>
          <w:sz w:val="28"/>
          <w:szCs w:val="28"/>
          <w:lang w:val="fr-FR"/>
        </w:rPr>
        <w:t>subjonctif présent</w:t>
      </w:r>
      <w:r w:rsidRPr="00BE68FE">
        <w:rPr>
          <w:sz w:val="28"/>
          <w:szCs w:val="28"/>
          <w:lang w:val="uk-UA"/>
        </w:rPr>
        <w:t>.</w:t>
      </w:r>
    </w:p>
    <w:p w:rsidR="00BE68FE" w:rsidRPr="00BE68FE" w:rsidRDefault="00BE68FE" w:rsidP="00BE68FE">
      <w:pPr>
        <w:shd w:val="clear" w:color="auto" w:fill="FFFFFF"/>
        <w:spacing w:before="150" w:after="150" w:line="360" w:lineRule="auto"/>
        <w:ind w:firstLine="720"/>
        <w:contextualSpacing/>
        <w:jc w:val="both"/>
        <w:rPr>
          <w:i/>
          <w:sz w:val="28"/>
          <w:szCs w:val="28"/>
          <w:lang w:val="uk-UA"/>
        </w:rPr>
      </w:pPr>
      <w:r w:rsidRPr="00BE68FE">
        <w:rPr>
          <w:i/>
          <w:sz w:val="28"/>
          <w:szCs w:val="28"/>
          <w:lang w:val="uk-UA"/>
        </w:rPr>
        <w:t xml:space="preserve">Прийменники. Сполучники. Числівники. </w:t>
      </w:r>
    </w:p>
    <w:p w:rsidR="009239DC" w:rsidRPr="00F35E8E" w:rsidRDefault="009239DC" w:rsidP="009239D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239DC" w:rsidRPr="00F35E8E" w:rsidRDefault="009239DC" w:rsidP="009239D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35E8E">
        <w:rPr>
          <w:b/>
          <w:sz w:val="28"/>
          <w:szCs w:val="28"/>
          <w:lang w:val="uk-UA"/>
        </w:rPr>
        <w:t>Іспанська мова</w:t>
      </w:r>
    </w:p>
    <w:p w:rsidR="009239DC" w:rsidRPr="00F35E8E" w:rsidRDefault="009239DC" w:rsidP="009239DC">
      <w:pPr>
        <w:shd w:val="clear" w:color="auto" w:fill="FFFFFF"/>
        <w:spacing w:before="150" w:after="150" w:line="360" w:lineRule="auto"/>
        <w:ind w:firstLine="720"/>
        <w:contextualSpacing/>
        <w:jc w:val="both"/>
        <w:rPr>
          <w:i/>
          <w:color w:val="000000"/>
          <w:sz w:val="28"/>
          <w:szCs w:val="28"/>
          <w:lang w:val="uk-UA"/>
        </w:rPr>
      </w:pPr>
      <w:r w:rsidRPr="00F35E8E">
        <w:rPr>
          <w:bCs/>
          <w:i/>
          <w:color w:val="000000"/>
          <w:sz w:val="28"/>
          <w:szCs w:val="28"/>
          <w:lang w:val="uk-UA"/>
        </w:rPr>
        <w:t>Морфологія</w:t>
      </w:r>
    </w:p>
    <w:p w:rsidR="009239DC" w:rsidRPr="00F35E8E" w:rsidRDefault="009239DC" w:rsidP="009239DC">
      <w:pPr>
        <w:shd w:val="clear" w:color="auto" w:fill="FFFFFF"/>
        <w:spacing w:before="150" w:after="150" w:line="360" w:lineRule="auto"/>
        <w:ind w:firstLine="720"/>
        <w:contextualSpacing/>
        <w:jc w:val="both"/>
        <w:rPr>
          <w:color w:val="000000"/>
          <w:sz w:val="28"/>
          <w:szCs w:val="28"/>
          <w:lang w:val="uk-UA"/>
        </w:rPr>
      </w:pPr>
      <w:r w:rsidRPr="00F35E8E">
        <w:rPr>
          <w:i/>
          <w:color w:val="000000"/>
          <w:sz w:val="28"/>
          <w:szCs w:val="28"/>
          <w:lang w:val="uk-UA"/>
        </w:rPr>
        <w:t>Іменник.</w:t>
      </w:r>
      <w:r w:rsidRPr="00F35E8E">
        <w:rPr>
          <w:color w:val="000000"/>
          <w:sz w:val="28"/>
          <w:szCs w:val="28"/>
          <w:lang w:val="uk-UA"/>
        </w:rPr>
        <w:t xml:space="preserve"> Вживання іменників у однині та у множині. Складні іменники.</w:t>
      </w:r>
    </w:p>
    <w:p w:rsidR="009239DC" w:rsidRPr="00F35E8E" w:rsidRDefault="009239DC" w:rsidP="009239DC">
      <w:pPr>
        <w:shd w:val="clear" w:color="auto" w:fill="FFFFFF"/>
        <w:spacing w:before="150" w:after="150" w:line="360" w:lineRule="auto"/>
        <w:ind w:firstLine="720"/>
        <w:contextualSpacing/>
        <w:jc w:val="both"/>
        <w:rPr>
          <w:color w:val="000000"/>
          <w:sz w:val="28"/>
          <w:szCs w:val="28"/>
          <w:lang w:val="uk-UA"/>
        </w:rPr>
      </w:pPr>
      <w:r w:rsidRPr="00F35E8E">
        <w:rPr>
          <w:i/>
          <w:color w:val="000000"/>
          <w:sz w:val="28"/>
          <w:szCs w:val="28"/>
          <w:lang w:val="uk-UA"/>
        </w:rPr>
        <w:t>Артикль.</w:t>
      </w:r>
      <w:r w:rsidRPr="00F35E8E">
        <w:rPr>
          <w:color w:val="000000"/>
          <w:sz w:val="28"/>
          <w:szCs w:val="28"/>
          <w:lang w:val="uk-UA"/>
        </w:rPr>
        <w:t xml:space="preserve"> Основні випадки вживання означеного і неозначеного артиклів. Нульовий артикль.</w:t>
      </w:r>
    </w:p>
    <w:p w:rsidR="009239DC" w:rsidRPr="00F35E8E" w:rsidRDefault="009239DC" w:rsidP="009239DC">
      <w:pPr>
        <w:shd w:val="clear" w:color="auto" w:fill="FFFFFF"/>
        <w:spacing w:before="150" w:after="150" w:line="360" w:lineRule="auto"/>
        <w:ind w:firstLine="720"/>
        <w:contextualSpacing/>
        <w:jc w:val="both"/>
        <w:rPr>
          <w:color w:val="000000"/>
          <w:sz w:val="28"/>
          <w:szCs w:val="28"/>
          <w:lang w:val="uk-UA"/>
        </w:rPr>
      </w:pPr>
      <w:r w:rsidRPr="00F35E8E">
        <w:rPr>
          <w:i/>
          <w:color w:val="000000"/>
          <w:sz w:val="28"/>
          <w:szCs w:val="28"/>
          <w:lang w:val="uk-UA"/>
        </w:rPr>
        <w:t>Прикметник.</w:t>
      </w:r>
      <w:r w:rsidRPr="00F35E8E">
        <w:rPr>
          <w:color w:val="000000"/>
          <w:sz w:val="28"/>
          <w:szCs w:val="28"/>
          <w:lang w:val="uk-UA"/>
        </w:rPr>
        <w:t xml:space="preserve"> Вживання прикметників, їх узгоджен</w:t>
      </w:r>
      <w:r w:rsidRPr="00F35E8E">
        <w:rPr>
          <w:color w:val="000000"/>
          <w:sz w:val="28"/>
          <w:szCs w:val="28"/>
        </w:rPr>
        <w:t>ня</w:t>
      </w:r>
      <w:r w:rsidRPr="00F35E8E">
        <w:rPr>
          <w:color w:val="000000"/>
          <w:sz w:val="28"/>
          <w:szCs w:val="28"/>
          <w:lang w:val="uk-UA"/>
        </w:rPr>
        <w:t xml:space="preserve"> з іменниками у роді та числі. Ступені порівняння прикметників. Особливі форми прикметників. Місце прикметників щодо іменників.</w:t>
      </w:r>
    </w:p>
    <w:p w:rsidR="009239DC" w:rsidRPr="00F35E8E" w:rsidRDefault="009239DC" w:rsidP="009239DC">
      <w:pPr>
        <w:shd w:val="clear" w:color="auto" w:fill="FFFFFF"/>
        <w:spacing w:before="150" w:after="150" w:line="360" w:lineRule="auto"/>
        <w:ind w:firstLine="720"/>
        <w:contextualSpacing/>
        <w:jc w:val="both"/>
        <w:rPr>
          <w:color w:val="000000"/>
          <w:sz w:val="28"/>
          <w:szCs w:val="28"/>
          <w:lang w:val="uk-UA"/>
        </w:rPr>
      </w:pPr>
      <w:r w:rsidRPr="00F35E8E">
        <w:rPr>
          <w:i/>
          <w:color w:val="000000"/>
          <w:sz w:val="28"/>
          <w:szCs w:val="28"/>
          <w:lang w:val="uk-UA"/>
        </w:rPr>
        <w:lastRenderedPageBreak/>
        <w:t>Займенник.</w:t>
      </w:r>
      <w:r w:rsidRPr="00F35E8E">
        <w:rPr>
          <w:color w:val="000000"/>
          <w:sz w:val="28"/>
          <w:szCs w:val="28"/>
          <w:lang w:val="uk-UA"/>
        </w:rPr>
        <w:t xml:space="preserve"> Види займенників у різних функціях. Вживання займенників, рід і число, їх узгодження з іменниками.</w:t>
      </w:r>
    </w:p>
    <w:p w:rsidR="009239DC" w:rsidRPr="00F35E8E" w:rsidRDefault="009239DC" w:rsidP="009239DC">
      <w:pPr>
        <w:shd w:val="clear" w:color="auto" w:fill="FFFFFF"/>
        <w:spacing w:before="150" w:after="150" w:line="360" w:lineRule="auto"/>
        <w:ind w:firstLine="720"/>
        <w:contextualSpacing/>
        <w:jc w:val="both"/>
        <w:rPr>
          <w:color w:val="000000"/>
          <w:sz w:val="28"/>
          <w:szCs w:val="28"/>
          <w:lang w:val="uk-UA"/>
        </w:rPr>
      </w:pPr>
      <w:r w:rsidRPr="00F35E8E">
        <w:rPr>
          <w:i/>
          <w:color w:val="000000"/>
          <w:sz w:val="28"/>
          <w:szCs w:val="28"/>
          <w:lang w:val="uk-UA"/>
        </w:rPr>
        <w:t>Дієслово</w:t>
      </w:r>
      <w:r w:rsidRPr="00F35E8E">
        <w:rPr>
          <w:i/>
          <w:color w:val="000000"/>
          <w:sz w:val="28"/>
          <w:szCs w:val="28"/>
          <w:lang w:val="es-ES_tradnl"/>
        </w:rPr>
        <w:t>.</w:t>
      </w:r>
      <w:r w:rsidRPr="00F35E8E">
        <w:rPr>
          <w:color w:val="000000"/>
          <w:sz w:val="28"/>
          <w:szCs w:val="28"/>
          <w:lang w:val="uk-UA"/>
        </w:rPr>
        <w:t>Дієслівнічаси</w:t>
      </w:r>
      <w:r w:rsidRPr="00F35E8E">
        <w:rPr>
          <w:color w:val="000000"/>
          <w:sz w:val="28"/>
          <w:szCs w:val="28"/>
          <w:lang w:val="es-ES_tradnl"/>
        </w:rPr>
        <w:t xml:space="preserve"> Modo Indicativo (Presente, Pretérito perfecto, Pretérito imperfecto, Pretérito indefinido, Pretérito pluscuamperfecto, Futuro simple), Modo Subjuntivo (Presente, Pretérito perfecto (</w:t>
      </w:r>
      <w:r w:rsidRPr="00F35E8E">
        <w:rPr>
          <w:color w:val="000000"/>
          <w:sz w:val="28"/>
          <w:szCs w:val="28"/>
          <w:lang w:val="uk-UA"/>
        </w:rPr>
        <w:t>рецептивнийрівень</w:t>
      </w:r>
      <w:r w:rsidRPr="00F35E8E">
        <w:rPr>
          <w:color w:val="000000"/>
          <w:sz w:val="28"/>
          <w:szCs w:val="28"/>
          <w:lang w:val="es-ES_tradnl"/>
        </w:rPr>
        <w:t>), Pretérito imperfecto, Pretérito pluscuamperfecto (</w:t>
      </w:r>
      <w:r w:rsidRPr="00F35E8E">
        <w:rPr>
          <w:color w:val="000000"/>
          <w:sz w:val="28"/>
          <w:szCs w:val="28"/>
          <w:lang w:val="uk-UA"/>
        </w:rPr>
        <w:t>рецептивнийрівень</w:t>
      </w:r>
      <w:r w:rsidRPr="00F35E8E">
        <w:rPr>
          <w:color w:val="000000"/>
          <w:sz w:val="28"/>
          <w:szCs w:val="28"/>
          <w:lang w:val="es-ES_tradnl"/>
        </w:rPr>
        <w:t xml:space="preserve">). Condicional. Imperativo. </w:t>
      </w:r>
      <w:r w:rsidRPr="00F35E8E">
        <w:rPr>
          <w:color w:val="000000"/>
          <w:sz w:val="28"/>
          <w:szCs w:val="28"/>
          <w:lang w:val="uk-UA"/>
        </w:rPr>
        <w:t>Дієслова індивідуального відмінювання. Групи н</w:t>
      </w:r>
      <w:r w:rsidRPr="00F35E8E">
        <w:rPr>
          <w:color w:val="000000"/>
          <w:sz w:val="28"/>
          <w:szCs w:val="28"/>
        </w:rPr>
        <w:t>еправильн</w:t>
      </w:r>
      <w:r w:rsidRPr="00F35E8E">
        <w:rPr>
          <w:color w:val="000000"/>
          <w:sz w:val="28"/>
          <w:szCs w:val="28"/>
          <w:lang w:val="uk-UA"/>
        </w:rPr>
        <w:t>ихдієслів. З</w:t>
      </w:r>
      <w:r w:rsidRPr="00F35E8E">
        <w:rPr>
          <w:color w:val="000000"/>
          <w:sz w:val="28"/>
          <w:szCs w:val="28"/>
        </w:rPr>
        <w:t>воротнідієслова</w:t>
      </w:r>
      <w:r w:rsidRPr="00F35E8E">
        <w:rPr>
          <w:color w:val="000000"/>
          <w:sz w:val="28"/>
          <w:szCs w:val="28"/>
          <w:lang w:val="es-ES_tradnl"/>
        </w:rPr>
        <w:t xml:space="preserve">. </w:t>
      </w:r>
      <w:r w:rsidRPr="00F35E8E">
        <w:rPr>
          <w:color w:val="000000"/>
          <w:sz w:val="28"/>
          <w:szCs w:val="28"/>
          <w:lang w:val="uk-UA"/>
        </w:rPr>
        <w:t xml:space="preserve">Безособові форми дієслова. </w:t>
      </w:r>
      <w:r w:rsidRPr="005E1726">
        <w:rPr>
          <w:color w:val="000000"/>
          <w:sz w:val="28"/>
          <w:szCs w:val="28"/>
          <w:lang w:val="uk-UA"/>
        </w:rPr>
        <w:t>Інфінітивніконструкції</w:t>
      </w:r>
      <w:r w:rsidRPr="00F35E8E">
        <w:rPr>
          <w:color w:val="000000"/>
          <w:sz w:val="28"/>
          <w:szCs w:val="28"/>
          <w:lang w:val="es-ES_tradnl"/>
        </w:rPr>
        <w:t xml:space="preserve">. </w:t>
      </w:r>
      <w:r w:rsidRPr="005E1726">
        <w:rPr>
          <w:color w:val="000000"/>
          <w:sz w:val="28"/>
          <w:szCs w:val="28"/>
          <w:lang w:val="uk-UA"/>
        </w:rPr>
        <w:t>Герундій</w:t>
      </w:r>
      <w:r w:rsidRPr="00F35E8E">
        <w:rPr>
          <w:color w:val="000000"/>
          <w:sz w:val="28"/>
          <w:szCs w:val="28"/>
          <w:lang w:val="es-ES_tradnl"/>
        </w:rPr>
        <w:t>.</w:t>
      </w:r>
      <w:r w:rsidRPr="00F35E8E">
        <w:rPr>
          <w:color w:val="000000"/>
          <w:sz w:val="28"/>
          <w:szCs w:val="28"/>
          <w:lang w:val="uk-UA"/>
        </w:rPr>
        <w:t xml:space="preserve"> Дієприкметник.</w:t>
      </w:r>
    </w:p>
    <w:p w:rsidR="009239DC" w:rsidRPr="00F35E8E" w:rsidRDefault="009239DC" w:rsidP="009239DC">
      <w:pPr>
        <w:shd w:val="clear" w:color="auto" w:fill="FFFFFF"/>
        <w:spacing w:before="150" w:after="150" w:line="360" w:lineRule="auto"/>
        <w:ind w:firstLine="720"/>
        <w:contextualSpacing/>
        <w:jc w:val="both"/>
        <w:rPr>
          <w:color w:val="000000"/>
          <w:sz w:val="28"/>
          <w:szCs w:val="28"/>
          <w:lang w:val="uk-UA"/>
        </w:rPr>
      </w:pPr>
      <w:r w:rsidRPr="00F35E8E">
        <w:rPr>
          <w:i/>
          <w:color w:val="000000"/>
          <w:sz w:val="28"/>
          <w:szCs w:val="28"/>
          <w:lang w:val="uk-UA"/>
        </w:rPr>
        <w:t>Прислівник.</w:t>
      </w:r>
      <w:r w:rsidRPr="00F35E8E">
        <w:rPr>
          <w:color w:val="000000"/>
          <w:sz w:val="28"/>
          <w:szCs w:val="28"/>
          <w:lang w:val="uk-UA"/>
        </w:rPr>
        <w:t xml:space="preserve"> Утворення та вживання ступенів порівняння прислівників.</w:t>
      </w:r>
    </w:p>
    <w:p w:rsidR="009239DC" w:rsidRPr="00F35E8E" w:rsidRDefault="009239DC" w:rsidP="009239DC">
      <w:pPr>
        <w:shd w:val="clear" w:color="auto" w:fill="FFFFFF"/>
        <w:spacing w:before="150" w:after="150" w:line="360" w:lineRule="auto"/>
        <w:ind w:firstLine="720"/>
        <w:contextualSpacing/>
        <w:jc w:val="both"/>
        <w:rPr>
          <w:color w:val="000000"/>
          <w:sz w:val="28"/>
          <w:szCs w:val="28"/>
          <w:lang w:val="uk-UA"/>
        </w:rPr>
      </w:pPr>
      <w:r w:rsidRPr="00F35E8E">
        <w:rPr>
          <w:i/>
          <w:color w:val="000000"/>
          <w:sz w:val="28"/>
          <w:szCs w:val="28"/>
          <w:lang w:val="uk-UA"/>
        </w:rPr>
        <w:t>Сполучники.</w:t>
      </w:r>
      <w:r w:rsidRPr="00F35E8E">
        <w:rPr>
          <w:color w:val="000000"/>
          <w:sz w:val="28"/>
          <w:szCs w:val="28"/>
          <w:lang w:val="uk-UA"/>
        </w:rPr>
        <w:t xml:space="preserve"> Вживання сполучників. Сурядні та підрядні сполучники.</w:t>
      </w:r>
    </w:p>
    <w:p w:rsidR="009239DC" w:rsidRPr="00F35E8E" w:rsidRDefault="009239DC" w:rsidP="009239DC">
      <w:pPr>
        <w:shd w:val="clear" w:color="auto" w:fill="FFFFFF"/>
        <w:spacing w:before="150" w:after="150" w:line="360" w:lineRule="auto"/>
        <w:ind w:firstLine="720"/>
        <w:contextualSpacing/>
        <w:jc w:val="both"/>
        <w:rPr>
          <w:i/>
          <w:color w:val="000000"/>
          <w:sz w:val="28"/>
          <w:szCs w:val="28"/>
          <w:lang w:val="uk-UA"/>
        </w:rPr>
      </w:pPr>
      <w:r w:rsidRPr="00F35E8E">
        <w:rPr>
          <w:bCs/>
          <w:i/>
          <w:color w:val="000000"/>
          <w:sz w:val="28"/>
          <w:szCs w:val="28"/>
          <w:lang w:val="uk-UA"/>
        </w:rPr>
        <w:t>Синтаксис.</w:t>
      </w:r>
    </w:p>
    <w:p w:rsidR="009239DC" w:rsidRPr="00F35E8E" w:rsidRDefault="009239DC" w:rsidP="009239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  <w:lang w:val="uk-UA"/>
        </w:rPr>
      </w:pPr>
      <w:r w:rsidRPr="00F35E8E">
        <w:rPr>
          <w:color w:val="000000"/>
          <w:sz w:val="28"/>
          <w:szCs w:val="28"/>
          <w:lang w:val="uk-UA"/>
        </w:rPr>
        <w:t>Структура різних типів речень.</w:t>
      </w:r>
    </w:p>
    <w:p w:rsidR="009239DC" w:rsidRPr="00F35E8E" w:rsidRDefault="009239DC" w:rsidP="009239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  <w:lang w:val="uk-UA"/>
        </w:rPr>
      </w:pPr>
      <w:r w:rsidRPr="00F35E8E">
        <w:rPr>
          <w:color w:val="000000"/>
          <w:sz w:val="28"/>
          <w:szCs w:val="28"/>
          <w:lang w:val="uk-UA"/>
        </w:rPr>
        <w:t>Прості речення.</w:t>
      </w:r>
    </w:p>
    <w:p w:rsidR="009239DC" w:rsidRPr="00F35E8E" w:rsidRDefault="009239DC" w:rsidP="009239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  <w:lang w:val="uk-UA"/>
        </w:rPr>
      </w:pPr>
      <w:r w:rsidRPr="00F35E8E">
        <w:rPr>
          <w:color w:val="000000"/>
          <w:sz w:val="28"/>
          <w:szCs w:val="28"/>
          <w:lang w:val="uk-UA"/>
        </w:rPr>
        <w:t>Безособові речення.</w:t>
      </w:r>
    </w:p>
    <w:p w:rsidR="009239DC" w:rsidRPr="00F35E8E" w:rsidRDefault="009239DC" w:rsidP="009239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  <w:lang w:val="uk-UA"/>
        </w:rPr>
      </w:pPr>
      <w:r w:rsidRPr="00F35E8E">
        <w:rPr>
          <w:color w:val="000000"/>
          <w:sz w:val="28"/>
          <w:szCs w:val="28"/>
          <w:lang w:val="uk-UA"/>
        </w:rPr>
        <w:t>Складносурядні речення.</w:t>
      </w:r>
    </w:p>
    <w:p w:rsidR="009239DC" w:rsidRPr="00F35E8E" w:rsidRDefault="009239DC" w:rsidP="009239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  <w:lang w:val="uk-UA"/>
        </w:rPr>
      </w:pPr>
      <w:r w:rsidRPr="00F35E8E">
        <w:rPr>
          <w:color w:val="000000"/>
          <w:sz w:val="28"/>
          <w:szCs w:val="28"/>
          <w:lang w:val="uk-UA"/>
        </w:rPr>
        <w:t>Складнопідрядні речення.</w:t>
      </w:r>
    </w:p>
    <w:p w:rsidR="009239DC" w:rsidRPr="00F35E8E" w:rsidRDefault="009239DC" w:rsidP="009239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  <w:lang w:val="uk-UA"/>
        </w:rPr>
      </w:pPr>
      <w:r w:rsidRPr="00F35E8E">
        <w:rPr>
          <w:color w:val="000000"/>
          <w:sz w:val="28"/>
          <w:szCs w:val="28"/>
          <w:lang w:val="uk-UA"/>
        </w:rPr>
        <w:t>Узгодження дієслівних часів у складнопідрядних реченнях.</w:t>
      </w:r>
    </w:p>
    <w:p w:rsidR="009239DC" w:rsidRPr="00F35E8E" w:rsidRDefault="009239DC" w:rsidP="009239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  <w:lang w:val="uk-UA"/>
        </w:rPr>
      </w:pPr>
      <w:r w:rsidRPr="00F35E8E">
        <w:rPr>
          <w:color w:val="000000"/>
          <w:sz w:val="28"/>
          <w:szCs w:val="28"/>
          <w:lang w:val="uk-UA"/>
        </w:rPr>
        <w:t>Пряма і непряма мова.</w:t>
      </w:r>
    </w:p>
    <w:p w:rsidR="009239DC" w:rsidRPr="00F35E8E" w:rsidRDefault="009239DC" w:rsidP="009239DC">
      <w:pPr>
        <w:shd w:val="clear" w:color="auto" w:fill="FFFFFF"/>
        <w:spacing w:before="150" w:after="150" w:line="360" w:lineRule="auto"/>
        <w:ind w:firstLine="720"/>
        <w:contextualSpacing/>
        <w:jc w:val="both"/>
        <w:rPr>
          <w:color w:val="000000"/>
          <w:sz w:val="28"/>
          <w:szCs w:val="28"/>
          <w:lang w:val="uk-UA"/>
        </w:rPr>
      </w:pPr>
      <w:r w:rsidRPr="00F35E8E">
        <w:rPr>
          <w:bCs/>
          <w:i/>
          <w:color w:val="000000"/>
          <w:sz w:val="28"/>
          <w:szCs w:val="28"/>
          <w:lang w:val="uk-UA"/>
        </w:rPr>
        <w:t>Словотворення.</w:t>
      </w:r>
      <w:r w:rsidRPr="00F35E8E">
        <w:rPr>
          <w:color w:val="000000"/>
          <w:sz w:val="28"/>
          <w:szCs w:val="28"/>
          <w:lang w:val="uk-UA"/>
        </w:rPr>
        <w:t> Слова, утворені від відомих коренів за допомогою суфіксів іменників, прикметників і дієслів; префіксів прикметників і дієслів; зменшувальних і збільшувальних суфіксів окремих слів. Складні слова.</w:t>
      </w:r>
    </w:p>
    <w:p w:rsidR="009239DC" w:rsidRPr="00F35E8E" w:rsidRDefault="009239DC" w:rsidP="009239D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35E8E">
        <w:rPr>
          <w:b/>
          <w:sz w:val="28"/>
          <w:szCs w:val="28"/>
          <w:lang w:val="uk-UA"/>
        </w:rPr>
        <w:t>Російська мова</w:t>
      </w:r>
    </w:p>
    <w:p w:rsidR="009239DC" w:rsidRPr="00F35E8E" w:rsidRDefault="009239DC" w:rsidP="009239DC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35E8E">
        <w:rPr>
          <w:bCs/>
          <w:i/>
          <w:sz w:val="28"/>
          <w:szCs w:val="28"/>
        </w:rPr>
        <w:t xml:space="preserve">Фонетика. Графика. Орфоэпия </w:t>
      </w:r>
    </w:p>
    <w:p w:rsidR="009239DC" w:rsidRPr="00F35E8E" w:rsidRDefault="009239DC" w:rsidP="009239DC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35E8E">
        <w:rPr>
          <w:sz w:val="28"/>
          <w:szCs w:val="28"/>
        </w:rPr>
        <w:t xml:space="preserve">Звуки и буквы, их соотношение. Графика. Алфавит. Звуковое значение букв е, ë, ю, я. Употребление букв ь и ъ, их функции. </w:t>
      </w:r>
    </w:p>
    <w:p w:rsidR="009239DC" w:rsidRPr="00F35E8E" w:rsidRDefault="009239DC" w:rsidP="009239DC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35E8E">
        <w:rPr>
          <w:sz w:val="28"/>
          <w:szCs w:val="28"/>
        </w:rPr>
        <w:t xml:space="preserve">Гласные и согласные звуки. Слог. Ударение. Гласные ударные и безударные. Правописание безударных гласных. Правописание гласных после шипящих и </w:t>
      </w:r>
      <w:r w:rsidRPr="00F35E8E">
        <w:rPr>
          <w:i/>
          <w:iCs/>
          <w:sz w:val="28"/>
          <w:szCs w:val="28"/>
        </w:rPr>
        <w:t>ц</w:t>
      </w:r>
      <w:r w:rsidRPr="00F35E8E">
        <w:rPr>
          <w:sz w:val="28"/>
          <w:szCs w:val="28"/>
        </w:rPr>
        <w:t xml:space="preserve">. Глухие и звонкие, твердые и мягкие согласные. Обозначение мягких и твердых, глухих и звонких согласных на письме. </w:t>
      </w:r>
    </w:p>
    <w:p w:rsidR="009239DC" w:rsidRPr="00F35E8E" w:rsidRDefault="009239DC" w:rsidP="009239DC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35E8E">
        <w:rPr>
          <w:sz w:val="28"/>
          <w:szCs w:val="28"/>
        </w:rPr>
        <w:lastRenderedPageBreak/>
        <w:t xml:space="preserve">Основные нормы русского литературного произношения. Элементарные сведения о фонетической транскрипции. </w:t>
      </w:r>
    </w:p>
    <w:p w:rsidR="009239DC" w:rsidRPr="00F35E8E" w:rsidRDefault="009239DC" w:rsidP="009239DC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35E8E">
        <w:rPr>
          <w:bCs/>
          <w:i/>
          <w:sz w:val="28"/>
          <w:szCs w:val="28"/>
        </w:rPr>
        <w:t xml:space="preserve">Лексика. Фразеология </w:t>
      </w:r>
    </w:p>
    <w:p w:rsidR="009239DC" w:rsidRPr="00F35E8E" w:rsidRDefault="009239DC" w:rsidP="009239DC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35E8E">
        <w:rPr>
          <w:sz w:val="28"/>
          <w:szCs w:val="28"/>
        </w:rPr>
        <w:t xml:space="preserve">Понятие о лексике. Значение слова. Прямое и переносное значение слова. Многозначные и однозначные слова. Омонимы. Синонимы. Антонимы. Паронимы. </w:t>
      </w:r>
    </w:p>
    <w:p w:rsidR="009239DC" w:rsidRPr="00F35E8E" w:rsidRDefault="009239DC" w:rsidP="009239DC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35E8E">
        <w:rPr>
          <w:sz w:val="28"/>
          <w:szCs w:val="28"/>
        </w:rPr>
        <w:t xml:space="preserve">Лексика русского языка с точки зрения происхождения: исконно русские и заимствованные слова. </w:t>
      </w:r>
    </w:p>
    <w:p w:rsidR="009239DC" w:rsidRPr="00F35E8E" w:rsidRDefault="009239DC" w:rsidP="009239DC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35E8E">
        <w:rPr>
          <w:sz w:val="28"/>
          <w:szCs w:val="28"/>
        </w:rPr>
        <w:t xml:space="preserve">Лексика русского языка с точки зрения употребительности: общеупотребительные слова, устаревшие слова (архаизмы и историзмы), неологизмы. </w:t>
      </w:r>
    </w:p>
    <w:p w:rsidR="009239DC" w:rsidRPr="00F35E8E" w:rsidRDefault="009239DC" w:rsidP="009239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35E8E">
        <w:rPr>
          <w:sz w:val="28"/>
          <w:szCs w:val="28"/>
        </w:rPr>
        <w:t xml:space="preserve">Лексика русского языка с точки зрения сферы употребления: профессиональные слова, диалектные слова. </w:t>
      </w:r>
    </w:p>
    <w:p w:rsidR="009239DC" w:rsidRPr="00F35E8E" w:rsidRDefault="009239DC" w:rsidP="009239DC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35E8E">
        <w:rPr>
          <w:sz w:val="28"/>
          <w:szCs w:val="28"/>
        </w:rPr>
        <w:t>Понятие о фразеологизмах.</w:t>
      </w:r>
    </w:p>
    <w:p w:rsidR="009239DC" w:rsidRPr="00F35E8E" w:rsidRDefault="009239DC" w:rsidP="009239DC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35E8E">
        <w:rPr>
          <w:bCs/>
          <w:i/>
          <w:sz w:val="28"/>
          <w:szCs w:val="28"/>
        </w:rPr>
        <w:t xml:space="preserve">Состав слова. Словообразование </w:t>
      </w:r>
    </w:p>
    <w:p w:rsidR="009239DC" w:rsidRPr="00B70885" w:rsidRDefault="009239DC" w:rsidP="009239DC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35E8E">
        <w:rPr>
          <w:sz w:val="28"/>
          <w:szCs w:val="28"/>
        </w:rPr>
        <w:t xml:space="preserve">Приставка, корень, суффикс, окончание как минимальные значимые части слова. Понятие о словообразовательных и формообразовательных частях слова. Основа слова и окончание. Нулевое окончание. </w:t>
      </w:r>
    </w:p>
    <w:p w:rsidR="009239DC" w:rsidRPr="00F35E8E" w:rsidRDefault="009239DC" w:rsidP="009239DC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35E8E">
        <w:rPr>
          <w:sz w:val="28"/>
          <w:szCs w:val="28"/>
        </w:rPr>
        <w:t xml:space="preserve">Правописание значимых частей слова: приставок, корней с чередующимися гласными и согласными, суффиксов, окончаний – у слов различных частей речи. Правописание слов с двойными и непроизносимыми согласными. </w:t>
      </w:r>
    </w:p>
    <w:p w:rsidR="009239DC" w:rsidRPr="00F35E8E" w:rsidRDefault="009239DC" w:rsidP="009239DC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35E8E">
        <w:rPr>
          <w:sz w:val="28"/>
          <w:szCs w:val="28"/>
        </w:rPr>
        <w:t xml:space="preserve">Основные способы словообразования в русском языке. Понятие производной и производящей основ. Различные словообразовательные средства. Словообразование имен существительных, прилагательных, числительных, глаголов, наречий. </w:t>
      </w:r>
    </w:p>
    <w:p w:rsidR="009239DC" w:rsidRPr="00F35E8E" w:rsidRDefault="009239DC" w:rsidP="009239DC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35E8E">
        <w:rPr>
          <w:sz w:val="28"/>
          <w:szCs w:val="28"/>
        </w:rPr>
        <w:t xml:space="preserve">Сложные и сложносокращенные слова, их правописание. </w:t>
      </w:r>
    </w:p>
    <w:p w:rsidR="009239DC" w:rsidRPr="00B70885" w:rsidRDefault="009239DC" w:rsidP="009239DC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35E8E">
        <w:rPr>
          <w:bCs/>
          <w:i/>
          <w:sz w:val="28"/>
          <w:szCs w:val="28"/>
        </w:rPr>
        <w:t xml:space="preserve">Морфология </w:t>
      </w:r>
    </w:p>
    <w:p w:rsidR="009239DC" w:rsidRPr="00B70885" w:rsidRDefault="009239DC" w:rsidP="009239DC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35E8E">
        <w:rPr>
          <w:sz w:val="28"/>
          <w:szCs w:val="28"/>
        </w:rPr>
        <w:t xml:space="preserve">Имя существительное. Значение имени существительного, его грамматические признаки и синтаксическая роль в предложении. </w:t>
      </w:r>
      <w:r w:rsidRPr="00F35E8E">
        <w:rPr>
          <w:sz w:val="28"/>
          <w:szCs w:val="28"/>
        </w:rPr>
        <w:lastRenderedPageBreak/>
        <w:t xml:space="preserve">Постоянные и непостоянные грамматические признаки. Собственные и нарицательные имена существительные. Одушевленность и неодушевленность. Род (мужской, женский, средний, общий). Род несклоняемых имен существительных. Число. Существительные, имеющие форму только единственного или только множественного числа. Падеж. Склонение имен существительных - первое, второе, третье; разносклоняемые имена существительные; склонение по образцу имен прилагательных. Правописание имен существительных. </w:t>
      </w:r>
    </w:p>
    <w:p w:rsidR="009239DC" w:rsidRPr="00B70885" w:rsidRDefault="009239DC" w:rsidP="009239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35E8E">
        <w:rPr>
          <w:sz w:val="28"/>
          <w:szCs w:val="28"/>
        </w:rPr>
        <w:t xml:space="preserve">Имя прилагательное. Значение имени прилагательного, его грамматические признаки и синтаксическая роль. Разряды имен прилагательных по значению и грамматическим признакам: качественные, относительные, притяжательные. Качественные прилагательные: полная и краткая форма, степени сравнения. Образование сравнительной и превосходной степеней сравнения. Грамматические признаки кратких форм и форм степеней сравнения. Типы склонения имен прилагательных. </w:t>
      </w:r>
    </w:p>
    <w:p w:rsidR="009239DC" w:rsidRPr="00B70885" w:rsidRDefault="009239DC" w:rsidP="009239DC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35E8E">
        <w:rPr>
          <w:sz w:val="28"/>
          <w:szCs w:val="28"/>
        </w:rPr>
        <w:t>Имя числительное. Значение имени числительного и его грамматические признаки: падеж; число и род. Синтаксическая роль имен числительных. Разряды по значению: количественные (целые, собирательные, дробные) и порядковые. Числительные простые и составные. Особенности склонения числительных. Правописание имен числительных.</w:t>
      </w:r>
    </w:p>
    <w:p w:rsidR="009239DC" w:rsidRPr="00F35E8E" w:rsidRDefault="009239DC" w:rsidP="009239DC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35E8E">
        <w:rPr>
          <w:sz w:val="28"/>
          <w:szCs w:val="28"/>
        </w:rPr>
        <w:t xml:space="preserve">Местоимение. Значение местоимений. Разряды местоимений по значению и по соотносительности с другими частями речи. Грамматические признаки местоимений разных разрядов и их синтаксическая роль. Склонение местоимений и их правописание. </w:t>
      </w:r>
    </w:p>
    <w:p w:rsidR="009239DC" w:rsidRPr="00F35E8E" w:rsidRDefault="009239DC" w:rsidP="009239DC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35E8E">
        <w:rPr>
          <w:sz w:val="28"/>
          <w:szCs w:val="28"/>
        </w:rPr>
        <w:t xml:space="preserve">Глагол. Значение глагола, его грамматические признаки и синтаксическая роль. </w:t>
      </w:r>
    </w:p>
    <w:p w:rsidR="009239DC" w:rsidRPr="00B70885" w:rsidRDefault="009239DC" w:rsidP="009239DC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35E8E">
        <w:rPr>
          <w:sz w:val="28"/>
          <w:szCs w:val="28"/>
        </w:rPr>
        <w:t xml:space="preserve">Постоянные признаки: переходность-непереходность, вид, возвратность, спряжение. Разноспрягаемые глаголы. Непостоянные признаки: наклонение (изъявительное, условное, повелительное), время (в изъявительном наклонении), лицо и число (в изъявительном и повелительном </w:t>
      </w:r>
      <w:r w:rsidRPr="00F35E8E">
        <w:rPr>
          <w:sz w:val="28"/>
          <w:szCs w:val="28"/>
        </w:rPr>
        <w:lastRenderedPageBreak/>
        <w:t xml:space="preserve">наклонении), род и число (в изъявительном и условном наклонении). Неопределенная форма глагола. Безличные глаголы. </w:t>
      </w:r>
    </w:p>
    <w:p w:rsidR="009239DC" w:rsidRPr="00B70885" w:rsidRDefault="009239DC" w:rsidP="009239DC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35E8E">
        <w:rPr>
          <w:sz w:val="28"/>
          <w:szCs w:val="28"/>
        </w:rPr>
        <w:t xml:space="preserve">Причастие и деепричастие как особые формы глагола; их синтаксическая роль. Грамматические признаки причастий. Действительные и страдательные причастия настоящего и прошедшего времени, их образование. Полные и краткие страдательные причастия. Склонение полных причастий. Грамматические признаки деепричастий. Образование деепричастий от глаголов совершенного и несовершенного вида. Особенности употребления деепричастий. Правописание глагольных форм. </w:t>
      </w:r>
    </w:p>
    <w:p w:rsidR="009239DC" w:rsidRPr="00B70885" w:rsidRDefault="009239DC" w:rsidP="009239DC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35E8E">
        <w:rPr>
          <w:sz w:val="28"/>
          <w:szCs w:val="28"/>
        </w:rPr>
        <w:t xml:space="preserve">Наречие. Значение наречий, их синтаксическая роль в предложении. Разряды наречий по значению. Степени сравнения наречий и их образование. Правописание наречий. </w:t>
      </w:r>
    </w:p>
    <w:p w:rsidR="009239DC" w:rsidRPr="00F35E8E" w:rsidRDefault="009239DC" w:rsidP="009239DC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35E8E">
        <w:rPr>
          <w:sz w:val="28"/>
          <w:szCs w:val="28"/>
        </w:rPr>
        <w:t xml:space="preserve">Предлог. Предлог как служебная часть речи. Непроизводные и производные предлоги. Простые и составные предлоги, их правописание. </w:t>
      </w:r>
    </w:p>
    <w:p w:rsidR="009239DC" w:rsidRPr="00F35E8E" w:rsidRDefault="009239DC" w:rsidP="009239DC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35E8E">
        <w:rPr>
          <w:sz w:val="28"/>
          <w:szCs w:val="28"/>
        </w:rPr>
        <w:t xml:space="preserve">Союз. Союз как служебная часть речи. Союзы сочинительные и подчинительные. Классификация сочинительных и подчинительных союзов по значению. Простые и составные союзы, их слитное и раздельное написание. </w:t>
      </w:r>
    </w:p>
    <w:p w:rsidR="009239DC" w:rsidRPr="00B70885" w:rsidRDefault="009239DC" w:rsidP="009239DC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35E8E">
        <w:rPr>
          <w:sz w:val="28"/>
          <w:szCs w:val="28"/>
        </w:rPr>
        <w:t xml:space="preserve">Частицы. Частица как служебная часть речи. Разряды частиц. Отрицательные частицы </w:t>
      </w:r>
      <w:r w:rsidRPr="00F35E8E">
        <w:rPr>
          <w:i/>
          <w:iCs/>
          <w:sz w:val="28"/>
          <w:szCs w:val="28"/>
        </w:rPr>
        <w:t xml:space="preserve">не </w:t>
      </w:r>
      <w:r w:rsidRPr="00F35E8E">
        <w:rPr>
          <w:sz w:val="28"/>
          <w:szCs w:val="28"/>
        </w:rPr>
        <w:t xml:space="preserve">и </w:t>
      </w:r>
      <w:r w:rsidRPr="00F35E8E">
        <w:rPr>
          <w:i/>
          <w:iCs/>
          <w:sz w:val="28"/>
          <w:szCs w:val="28"/>
        </w:rPr>
        <w:t>ни</w:t>
      </w:r>
      <w:r w:rsidRPr="00F35E8E">
        <w:rPr>
          <w:sz w:val="28"/>
          <w:szCs w:val="28"/>
        </w:rPr>
        <w:t xml:space="preserve">; различие в их значении. Раздельное и дефисное написание частиц. </w:t>
      </w:r>
    </w:p>
    <w:p w:rsidR="009239DC" w:rsidRPr="00F35E8E" w:rsidRDefault="009239DC" w:rsidP="009239DC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35E8E">
        <w:rPr>
          <w:sz w:val="28"/>
          <w:szCs w:val="28"/>
        </w:rPr>
        <w:t xml:space="preserve">Междометие как особая часть речи. Знаки препинания при междометиях. </w:t>
      </w:r>
    </w:p>
    <w:p w:rsidR="009239DC" w:rsidRPr="00B70885" w:rsidRDefault="009239DC" w:rsidP="009239DC">
      <w:pPr>
        <w:pStyle w:val="Default"/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F35E8E">
        <w:rPr>
          <w:bCs/>
          <w:i/>
          <w:sz w:val="28"/>
          <w:szCs w:val="28"/>
        </w:rPr>
        <w:t xml:space="preserve">Синтаксис </w:t>
      </w:r>
    </w:p>
    <w:p w:rsidR="009239DC" w:rsidRPr="00F35E8E" w:rsidRDefault="009239DC" w:rsidP="009239DC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35E8E">
        <w:rPr>
          <w:sz w:val="28"/>
          <w:szCs w:val="28"/>
        </w:rPr>
        <w:t>Словосочетание. Строение словосочетаний. Виды подчинительной связи слов в словосочетании: согласование, управление, примыкание.</w:t>
      </w:r>
    </w:p>
    <w:p w:rsidR="009239DC" w:rsidRPr="00F35E8E" w:rsidRDefault="009239DC" w:rsidP="009239DC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35E8E">
        <w:rPr>
          <w:sz w:val="28"/>
          <w:szCs w:val="28"/>
        </w:rPr>
        <w:t xml:space="preserve">Предложение как основная единица синтаксиса. Типы предложений по цели высказывания (повествовательные, побудительные, вопросительные) и по эмоциональной окраске (восклицательные и невосклицательные). </w:t>
      </w:r>
    </w:p>
    <w:p w:rsidR="009239DC" w:rsidRPr="00F35E8E" w:rsidRDefault="009239DC" w:rsidP="009239DC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35E8E">
        <w:rPr>
          <w:sz w:val="28"/>
          <w:szCs w:val="28"/>
        </w:rPr>
        <w:lastRenderedPageBreak/>
        <w:t xml:space="preserve">Простое предложение. Типы предложений по структуре: двусоставные и односоставные. </w:t>
      </w:r>
    </w:p>
    <w:p w:rsidR="009239DC" w:rsidRPr="00F35E8E" w:rsidRDefault="009239DC" w:rsidP="009239DC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35E8E">
        <w:rPr>
          <w:sz w:val="28"/>
          <w:szCs w:val="28"/>
        </w:rPr>
        <w:t xml:space="preserve">Члены предложения. Подлежащее и сказуемое как главные члены двусоставного предложения. Особенности связи подлежащего и сказуемого. Способы выражения подлежащего. Типы сказуемого (простое глагольное, составное глагольное, составное именное) и способы его выражения. Тире между подлежащим и сказуемым. Второстепенные члены предложения: определения (согласованные и несогласованные), приложение как разновидность определения, дополнения (прямые и косвенные), обстоятельства (времени, места, причины, цели, условия, образа действия, уступки); способы их выражения. </w:t>
      </w:r>
    </w:p>
    <w:p w:rsidR="009239DC" w:rsidRPr="00F35E8E" w:rsidRDefault="009239DC" w:rsidP="009239DC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35E8E">
        <w:rPr>
          <w:sz w:val="28"/>
          <w:szCs w:val="28"/>
        </w:rPr>
        <w:t xml:space="preserve">Односоставные предложения: определенно-личные, неопределенно-личные, безличные, назывные. Способы выражения главного члена односоставных предложений. </w:t>
      </w:r>
    </w:p>
    <w:p w:rsidR="009239DC" w:rsidRPr="00F35E8E" w:rsidRDefault="009239DC" w:rsidP="009239DC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35E8E">
        <w:rPr>
          <w:sz w:val="28"/>
          <w:szCs w:val="28"/>
        </w:rPr>
        <w:t xml:space="preserve">Предложения распространенные и нераспространенные; полные и неполные. </w:t>
      </w:r>
    </w:p>
    <w:p w:rsidR="009239DC" w:rsidRPr="00B70885" w:rsidRDefault="009239DC" w:rsidP="009239DC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35E8E">
        <w:rPr>
          <w:sz w:val="28"/>
          <w:szCs w:val="28"/>
        </w:rPr>
        <w:t xml:space="preserve">Осложнение простого предложения. Однородные члены предложения, их связь в предложении, знаки препинания между однородными членами. Обобщающие слова при однородных членах. Знаки препинания при обобщающих словах. </w:t>
      </w:r>
    </w:p>
    <w:p w:rsidR="009239DC" w:rsidRPr="00F35E8E" w:rsidRDefault="009239DC" w:rsidP="009239DC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35E8E">
        <w:rPr>
          <w:sz w:val="28"/>
          <w:szCs w:val="28"/>
        </w:rPr>
        <w:t xml:space="preserve">Обособленные второстепенные члены предложения: определения (в том числе приложения), дополнения, обстоятельства; знаки препинания при них. Обращения, вводные слова и предложения, вставные конструкции, сравнительные обороты и знаки препинания при них. </w:t>
      </w:r>
    </w:p>
    <w:p w:rsidR="009239DC" w:rsidRPr="00B70885" w:rsidRDefault="009239DC" w:rsidP="009239DC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35E8E">
        <w:rPr>
          <w:sz w:val="28"/>
          <w:szCs w:val="28"/>
        </w:rPr>
        <w:t xml:space="preserve">Способы передачи чужой речи. Прямая и косвенная речь. Знаки препинания при прямой речи. Цитата; знаки препинания при цитатах. </w:t>
      </w:r>
    </w:p>
    <w:p w:rsidR="009239DC" w:rsidRPr="00F35E8E" w:rsidRDefault="009239DC" w:rsidP="009239DC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35E8E">
        <w:rPr>
          <w:sz w:val="28"/>
          <w:szCs w:val="28"/>
        </w:rPr>
        <w:t xml:space="preserve">Сложное предложение. Типы сложного предложения. Союзные (сложносочиненные и сложноподчиненные) и бессоюзные сложные предложения. </w:t>
      </w:r>
    </w:p>
    <w:p w:rsidR="009239DC" w:rsidRPr="00F35E8E" w:rsidRDefault="009239DC" w:rsidP="009239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35E8E">
        <w:rPr>
          <w:sz w:val="28"/>
          <w:szCs w:val="28"/>
        </w:rPr>
        <w:lastRenderedPageBreak/>
        <w:t xml:space="preserve">Сложносочиненные предложения с соединительными, противительными, разделительными союзами и знаки препинания в них. </w:t>
      </w:r>
    </w:p>
    <w:p w:rsidR="009239DC" w:rsidRPr="00F35E8E" w:rsidRDefault="009239DC" w:rsidP="009239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35E8E">
        <w:rPr>
          <w:sz w:val="28"/>
          <w:szCs w:val="28"/>
        </w:rPr>
        <w:t>Сложноподчиненные предложения: главная и придаточная часть, средства связи между ними (подчинительные союзы и союзные слова). Виды придаточных предложений. Место придаточной части по отношению к главной. Сложноподчиненные предложения с несколькими придаточными: однородное, параллельное и последовательное подчинение придаточных частей. Знаки препинания в сложноподчиненных предложениях с одним и несколькими придаточными.</w:t>
      </w:r>
    </w:p>
    <w:p w:rsidR="009239DC" w:rsidRPr="00F35E8E" w:rsidRDefault="009239DC" w:rsidP="009239DC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35E8E">
        <w:rPr>
          <w:sz w:val="28"/>
          <w:szCs w:val="28"/>
        </w:rPr>
        <w:t xml:space="preserve">Бессоюзные сложные предложения. Смысловые отношения между частями бессоюзного сложного предложения, знаки препинания в нем. </w:t>
      </w:r>
    </w:p>
    <w:p w:rsidR="009239DC" w:rsidRPr="00F35E8E" w:rsidRDefault="009239DC" w:rsidP="009239DC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35E8E">
        <w:rPr>
          <w:sz w:val="28"/>
          <w:szCs w:val="28"/>
        </w:rPr>
        <w:t xml:space="preserve">Сложные предложения с различными видами связи (бессоюзной и союзной сочинительной и подчинительной), знаки препинания в них. </w:t>
      </w:r>
    </w:p>
    <w:p w:rsidR="009239DC" w:rsidRPr="00F35E8E" w:rsidRDefault="009239DC" w:rsidP="009239DC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35E8E">
        <w:rPr>
          <w:sz w:val="28"/>
          <w:szCs w:val="28"/>
        </w:rPr>
        <w:t xml:space="preserve">Понятие о тексте и его частях. Основные признаки текста. </w:t>
      </w:r>
    </w:p>
    <w:p w:rsidR="009239DC" w:rsidRPr="00F35E8E" w:rsidRDefault="009239DC" w:rsidP="009239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35E8E">
        <w:rPr>
          <w:sz w:val="28"/>
          <w:szCs w:val="28"/>
        </w:rPr>
        <w:t xml:space="preserve">Типы речи: повествование, описание, рассуждение. </w:t>
      </w:r>
    </w:p>
    <w:p w:rsidR="009239DC" w:rsidRPr="00F35E8E" w:rsidRDefault="009239DC" w:rsidP="009239DC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F35E8E">
        <w:rPr>
          <w:sz w:val="28"/>
          <w:szCs w:val="28"/>
        </w:rPr>
        <w:t>Стили речи.</w:t>
      </w:r>
    </w:p>
    <w:p w:rsidR="00B12AB3" w:rsidRPr="00B12AB3" w:rsidRDefault="00B12AB3" w:rsidP="00B12AB3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12AB3">
        <w:rPr>
          <w:b/>
          <w:sz w:val="28"/>
          <w:szCs w:val="28"/>
          <w:lang w:val="uk-UA"/>
        </w:rPr>
        <w:t>СПИСОК РЕКОМЕНДОВАНОЇ ЛІТЕРАТУРИ</w:t>
      </w:r>
    </w:p>
    <w:p w:rsidR="00B12AB3" w:rsidRPr="00B12AB3" w:rsidRDefault="00B12AB3" w:rsidP="00B12AB3">
      <w:pPr>
        <w:spacing w:line="360" w:lineRule="auto"/>
        <w:jc w:val="center"/>
        <w:rPr>
          <w:b/>
          <w:sz w:val="28"/>
          <w:szCs w:val="28"/>
        </w:rPr>
      </w:pPr>
      <w:r w:rsidRPr="00B12AB3">
        <w:rPr>
          <w:b/>
          <w:sz w:val="28"/>
          <w:szCs w:val="28"/>
          <w:lang w:val="uk-UA"/>
        </w:rPr>
        <w:t>Англійська мова</w:t>
      </w:r>
    </w:p>
    <w:p w:rsidR="00B12AB3" w:rsidRPr="00B12AB3" w:rsidRDefault="00B12AB3" w:rsidP="00B12AB3">
      <w:pPr>
        <w:numPr>
          <w:ilvl w:val="1"/>
          <w:numId w:val="4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 xml:space="preserve">Навчально-методичний посібник для студентів філологічного та педагогічного факультетів університету, абітурієнтів, слухачів підготовчих курсів і педагогічних класів / Уклад. Є.В.Євець. – К. : КМПУ імені Б. Д. Грінченка, 2004. – 42 с. </w:t>
      </w:r>
    </w:p>
    <w:p w:rsidR="00B12AB3" w:rsidRPr="00B12AB3" w:rsidRDefault="00B12AB3" w:rsidP="00B12AB3">
      <w:pPr>
        <w:numPr>
          <w:ilvl w:val="1"/>
          <w:numId w:val="4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 xml:space="preserve">Английскийязык (в помощьшкольнику и абитуриенту) : Сборникэкзаменационных тем / Сост. Ярцева А.В. – К. : Освіта, 2000. – 73 с. </w:t>
      </w:r>
    </w:p>
    <w:p w:rsidR="00B12AB3" w:rsidRPr="00B12AB3" w:rsidRDefault="00B12AB3" w:rsidP="00B12AB3">
      <w:pPr>
        <w:numPr>
          <w:ilvl w:val="1"/>
          <w:numId w:val="4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 xml:space="preserve">Англійська мова : Тренувальні тести для абітурієнтів / Уклали : І.Г.Анікеєнко, Н.Ф. Гладуш, І.І. Сєряковата ін. – К. : Либідь, 1996. – 80 с. </w:t>
      </w:r>
    </w:p>
    <w:p w:rsidR="00B12AB3" w:rsidRPr="00B12AB3" w:rsidRDefault="00B12AB3" w:rsidP="00B12AB3">
      <w:pPr>
        <w:numPr>
          <w:ilvl w:val="1"/>
          <w:numId w:val="4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B12AB3">
        <w:rPr>
          <w:sz w:val="28"/>
          <w:szCs w:val="28"/>
        </w:rPr>
        <w:t xml:space="preserve">Афанасьева О.В., Саакян А.С. «Какой» или «который»? : Тесты по английскому языку с ключами. – М. : Просвещение, 1999. </w:t>
      </w:r>
      <w:r w:rsidRPr="00B12AB3">
        <w:rPr>
          <w:sz w:val="28"/>
          <w:szCs w:val="28"/>
          <w:lang w:val="uk-UA"/>
        </w:rPr>
        <w:t>–</w:t>
      </w:r>
      <w:r w:rsidRPr="00B12AB3">
        <w:rPr>
          <w:sz w:val="28"/>
          <w:szCs w:val="28"/>
        </w:rPr>
        <w:t xml:space="preserve"> 144 с. </w:t>
      </w:r>
    </w:p>
    <w:p w:rsidR="00B12AB3" w:rsidRPr="00B12AB3" w:rsidRDefault="00B12AB3" w:rsidP="00B12AB3">
      <w:pPr>
        <w:numPr>
          <w:ilvl w:val="1"/>
          <w:numId w:val="4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lastRenderedPageBreak/>
        <w:t xml:space="preserve">Бонк Н.А. и др. Учебниканглийскогоязыка. В 2 ч. / Н.А.Бонк, Г.А.Котий, Н.А.Лукьянова. – М. : Высшая школа, 1991. – 639 с. </w:t>
      </w:r>
    </w:p>
    <w:p w:rsidR="00B12AB3" w:rsidRPr="00B12AB3" w:rsidRDefault="00B12AB3" w:rsidP="00B12AB3">
      <w:pPr>
        <w:numPr>
          <w:ilvl w:val="1"/>
          <w:numId w:val="4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 xml:space="preserve">Верба Л.Г., Верба Г.В. Граматика сучасної англійської мови. Довідник. – К. : «Логос», 1997. – 352 с. </w:t>
      </w:r>
    </w:p>
    <w:p w:rsidR="00B12AB3" w:rsidRPr="00B12AB3" w:rsidRDefault="00B12AB3" w:rsidP="00B12AB3">
      <w:pPr>
        <w:numPr>
          <w:ilvl w:val="1"/>
          <w:numId w:val="4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 xml:space="preserve">Зеленський П.Г. Англійська мова. Вступникам до вузів. – К. : Вища школа, 1980. - 272 с. </w:t>
      </w:r>
    </w:p>
    <w:p w:rsidR="00B12AB3" w:rsidRPr="00B12AB3" w:rsidRDefault="00B12AB3" w:rsidP="00B12AB3">
      <w:pPr>
        <w:numPr>
          <w:ilvl w:val="1"/>
          <w:numId w:val="4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 xml:space="preserve">Керножицкая О.А. Английскийязык. Задания по грамматике (временные и неличныеформыглагола в схемах, таблицах и упражнениях) : Для абитуриентов, слушателейкурсов, студентовфилологическихфакультетов. – К. : Тандем, 1997. – 256 с. </w:t>
      </w:r>
    </w:p>
    <w:p w:rsidR="00B12AB3" w:rsidRPr="00B12AB3" w:rsidRDefault="00B12AB3" w:rsidP="00B12AB3">
      <w:pPr>
        <w:numPr>
          <w:ilvl w:val="1"/>
          <w:numId w:val="4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 xml:space="preserve">Клементьева Т.Б. Повторяемвременаанглийскогоглагола : Учеб. пособие. – К. : Лыбидь, 1994. – 207 с. </w:t>
      </w:r>
    </w:p>
    <w:p w:rsidR="00B12AB3" w:rsidRPr="00B12AB3" w:rsidRDefault="00B12AB3" w:rsidP="00B12AB3">
      <w:pPr>
        <w:numPr>
          <w:ilvl w:val="1"/>
          <w:numId w:val="4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 xml:space="preserve">Николаенко Т.Г. Тесты по грамматикеанглийскогоязыка. – М. : Рольф, 1997. – 160 с. </w:t>
      </w:r>
    </w:p>
    <w:p w:rsidR="00B12AB3" w:rsidRPr="00B12AB3" w:rsidRDefault="00B12AB3" w:rsidP="00B12AB3">
      <w:pPr>
        <w:numPr>
          <w:ilvl w:val="1"/>
          <w:numId w:val="4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 xml:space="preserve">Паніна О.А. 435 тем з англійської мови (для школярів, абітурієнтів, студентів і викладачів). – Донецьк: ТОВ ВКФ «БАО», 2004. – 576 с. </w:t>
      </w:r>
    </w:p>
    <w:p w:rsidR="00B12AB3" w:rsidRPr="00B12AB3" w:rsidRDefault="00B12AB3" w:rsidP="00B12AB3">
      <w:pPr>
        <w:numPr>
          <w:ilvl w:val="1"/>
          <w:numId w:val="4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 xml:space="preserve">Погожих Г.М., Фищенко Е.П., Ярцева Г.В. 650 тем и разговорныхситуаций по англиискомуязыку с переводом. Информация о всехрегионах и городах Украины. 5-11 классы. – Ч.1 – Х. : Веста: Издательство «Ранок», 2002. – 560 с. </w:t>
      </w:r>
    </w:p>
    <w:p w:rsidR="00B12AB3" w:rsidRPr="00B12AB3" w:rsidRDefault="00B12AB3" w:rsidP="00B12AB3">
      <w:pPr>
        <w:numPr>
          <w:ilvl w:val="1"/>
          <w:numId w:val="4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 xml:space="preserve">Каверіна В., Бойко В., Жидких Н. 100 тем з англійської усної мови. – Донецьк : Видавництво «БАО», 1998, – 202 с. </w:t>
      </w:r>
    </w:p>
    <w:p w:rsidR="00B12AB3" w:rsidRPr="00B12AB3" w:rsidRDefault="00B12AB3" w:rsidP="00B12AB3">
      <w:pPr>
        <w:numPr>
          <w:ilvl w:val="1"/>
          <w:numId w:val="4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 xml:space="preserve">Практическаяграмматикаанглийскогоязыка / Е.К. Старшинова, М.А. Васильєва и др.; под ред. проф. Т.П. Розендорн. – К. : ПрессаУкраины, 1994. – 238 с. </w:t>
      </w:r>
    </w:p>
    <w:p w:rsidR="00B12AB3" w:rsidRPr="00B12AB3" w:rsidRDefault="00B12AB3" w:rsidP="00B12AB3">
      <w:pPr>
        <w:numPr>
          <w:ilvl w:val="1"/>
          <w:numId w:val="4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 xml:space="preserve">Тести з англійської мови (підсумкові, випускні, вступні) / Під заг. ред. професора С.Ю. Ніколаєвої. – К. : Ленвіт, 1995. – 142 с. </w:t>
      </w:r>
    </w:p>
    <w:p w:rsidR="00B12AB3" w:rsidRPr="00B12AB3" w:rsidRDefault="00B12AB3" w:rsidP="00B12AB3">
      <w:pPr>
        <w:numPr>
          <w:ilvl w:val="1"/>
          <w:numId w:val="4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 xml:space="preserve">Тучина Н.В., Меркулова Т.К., Кузьмина В.С. SpeakEnglishwithpleasure / За ред. Луїзи Грін (Велика Британія), Кіри О. Янсон (США). – Вид. 2-ге, виправлене. – X. : Торсінг, 2002. – 288 с. </w:t>
      </w:r>
    </w:p>
    <w:p w:rsidR="00B12AB3" w:rsidRPr="00B12AB3" w:rsidRDefault="00B12AB3" w:rsidP="00B12AB3">
      <w:pPr>
        <w:numPr>
          <w:ilvl w:val="1"/>
          <w:numId w:val="4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lastRenderedPageBreak/>
        <w:t>Hainer S., Steward B. NewfirstCertificateMasterclass: Student</w:t>
      </w:r>
      <w:r w:rsidRPr="00B12AB3">
        <w:rPr>
          <w:sz w:val="28"/>
          <w:szCs w:val="28"/>
          <w:lang w:val="en-US"/>
        </w:rPr>
        <w:t>’</w:t>
      </w:r>
      <w:r w:rsidRPr="00B12AB3">
        <w:rPr>
          <w:sz w:val="28"/>
          <w:szCs w:val="28"/>
          <w:lang w:val="uk-UA"/>
        </w:rPr>
        <w:t xml:space="preserve">s book. Oxford: OxfordUniversityPress, 1996. </w:t>
      </w:r>
    </w:p>
    <w:p w:rsidR="00B12AB3" w:rsidRPr="00B12AB3" w:rsidRDefault="00B12AB3" w:rsidP="00B12AB3">
      <w:pPr>
        <w:numPr>
          <w:ilvl w:val="1"/>
          <w:numId w:val="4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 xml:space="preserve">Hainer S., Steward B. NewfirstCertificateMasterclass: Workbook. Oxford: OxfordUniversityPress, 1996. </w:t>
      </w:r>
    </w:p>
    <w:p w:rsidR="00B12AB3" w:rsidRPr="00B12AB3" w:rsidRDefault="00B12AB3" w:rsidP="00B12AB3">
      <w:pPr>
        <w:numPr>
          <w:ilvl w:val="1"/>
          <w:numId w:val="4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>Hornby A.S. OxfordAdvancedLearner</w:t>
      </w:r>
      <w:r w:rsidRPr="00B12AB3">
        <w:rPr>
          <w:sz w:val="28"/>
          <w:szCs w:val="28"/>
          <w:lang w:val="en-US"/>
        </w:rPr>
        <w:t>’</w:t>
      </w:r>
      <w:r w:rsidRPr="00B12AB3">
        <w:rPr>
          <w:sz w:val="28"/>
          <w:szCs w:val="28"/>
          <w:lang w:val="uk-UA"/>
        </w:rPr>
        <w:t xml:space="preserve">s Dictionary. Ed. SallyWehmeier. Oxford: OxfordUniversityPress, 2000. </w:t>
      </w:r>
    </w:p>
    <w:p w:rsidR="00B12AB3" w:rsidRPr="00B12AB3" w:rsidRDefault="00B12AB3" w:rsidP="00B12AB3">
      <w:pPr>
        <w:numPr>
          <w:ilvl w:val="1"/>
          <w:numId w:val="4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>CambridgeLearner</w:t>
      </w:r>
      <w:r w:rsidRPr="00B12AB3">
        <w:rPr>
          <w:sz w:val="28"/>
          <w:szCs w:val="28"/>
          <w:lang w:val="en-US"/>
        </w:rPr>
        <w:t>’</w:t>
      </w:r>
      <w:r w:rsidRPr="00B12AB3">
        <w:rPr>
          <w:sz w:val="28"/>
          <w:szCs w:val="28"/>
          <w:lang w:val="uk-UA"/>
        </w:rPr>
        <w:t xml:space="preserve">s Dictionary. 1st ed. Cambridge: CambridgeUniversityPress, 2001. </w:t>
      </w:r>
    </w:p>
    <w:p w:rsidR="00B12AB3" w:rsidRPr="00B12AB3" w:rsidRDefault="00B12AB3" w:rsidP="00B12AB3">
      <w:pPr>
        <w:numPr>
          <w:ilvl w:val="1"/>
          <w:numId w:val="4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 xml:space="preserve">Side, RichardandWellman, Guy. GrammarandVocabularyforCambridgeAdvancedandProficiency. Fullyupdatedfortherevised CPE. Harlow: PearsonEducationLimited, 2005. </w:t>
      </w:r>
    </w:p>
    <w:p w:rsidR="00B12AB3" w:rsidRPr="00B12AB3" w:rsidRDefault="00B12AB3" w:rsidP="00B12AB3">
      <w:pPr>
        <w:numPr>
          <w:ilvl w:val="1"/>
          <w:numId w:val="4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 xml:space="preserve">Swan, Michael. PracticalEnglishUsage. Oxford: OxfordUniversityPress, 2001. </w:t>
      </w:r>
    </w:p>
    <w:p w:rsidR="00B12AB3" w:rsidRPr="00B12AB3" w:rsidRDefault="00B12AB3" w:rsidP="00B12AB3">
      <w:pPr>
        <w:numPr>
          <w:ilvl w:val="1"/>
          <w:numId w:val="4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 xml:space="preserve">Vince, Michael. AdvancedLanguageUsage. MACMILLAN: MacmillanPublishersLimited, 2003. </w:t>
      </w:r>
    </w:p>
    <w:p w:rsidR="00B12AB3" w:rsidRPr="00B12AB3" w:rsidRDefault="00B12AB3" w:rsidP="00B12AB3">
      <w:pPr>
        <w:numPr>
          <w:ilvl w:val="1"/>
          <w:numId w:val="4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 xml:space="preserve">Delahunty G.P., Garvey J.J. Language, GrammarandCommunication: a courseforteachersofEnglish. NewYork: McGraw-Hill, Inc., 1994. </w:t>
      </w:r>
    </w:p>
    <w:p w:rsidR="00B12AB3" w:rsidRPr="00B12AB3" w:rsidRDefault="00B12AB3" w:rsidP="00B12AB3">
      <w:pPr>
        <w:numPr>
          <w:ilvl w:val="1"/>
          <w:numId w:val="4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 xml:space="preserve">Gude K., Duckworth M. ProficiencyMasterclass: ExamPracticeWorkbook. Oxford: OxfordUniversityPress, 2002. </w:t>
      </w:r>
    </w:p>
    <w:p w:rsidR="00B12AB3" w:rsidRPr="00B12AB3" w:rsidRDefault="00B12AB3" w:rsidP="00B12AB3">
      <w:pPr>
        <w:numPr>
          <w:ilvl w:val="1"/>
          <w:numId w:val="4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>Gude K., Duckworth M. ProficiencyMasterclass: Student</w:t>
      </w:r>
      <w:r w:rsidRPr="00B12AB3">
        <w:rPr>
          <w:sz w:val="28"/>
          <w:szCs w:val="28"/>
          <w:lang w:val="en-US"/>
        </w:rPr>
        <w:t>’</w:t>
      </w:r>
      <w:r w:rsidRPr="00B12AB3">
        <w:rPr>
          <w:sz w:val="28"/>
          <w:szCs w:val="28"/>
          <w:lang w:val="uk-UA"/>
        </w:rPr>
        <w:t xml:space="preserve">s Book. Oxford: OxfordUniversityPress, 2002. </w:t>
      </w:r>
    </w:p>
    <w:p w:rsidR="00B12AB3" w:rsidRPr="00B12AB3" w:rsidRDefault="00B12AB3" w:rsidP="00B12AB3">
      <w:pPr>
        <w:numPr>
          <w:ilvl w:val="1"/>
          <w:numId w:val="4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>House R., Gude K., Duckworth M. ProficiencyMasterclass: Teacher</w:t>
      </w:r>
      <w:r w:rsidRPr="00B12AB3">
        <w:rPr>
          <w:sz w:val="28"/>
          <w:szCs w:val="28"/>
          <w:lang w:val="en-US"/>
        </w:rPr>
        <w:t>’</w:t>
      </w:r>
      <w:r w:rsidRPr="00B12AB3">
        <w:rPr>
          <w:sz w:val="28"/>
          <w:szCs w:val="28"/>
          <w:lang w:val="uk-UA"/>
        </w:rPr>
        <w:t xml:space="preserve">s Book. Oxford: OxfordUniversityPress, 2002. </w:t>
      </w:r>
    </w:p>
    <w:p w:rsidR="00B12AB3" w:rsidRPr="00B12AB3" w:rsidRDefault="00B12AB3" w:rsidP="00B12AB3">
      <w:pPr>
        <w:numPr>
          <w:ilvl w:val="1"/>
          <w:numId w:val="4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 xml:space="preserve">LongmanLanguaguageActivator. –7th ed. –Harlow: LongmanGroup UK Ltd., 1997. </w:t>
      </w:r>
    </w:p>
    <w:p w:rsidR="00B12AB3" w:rsidRPr="00B12AB3" w:rsidRDefault="00B12AB3" w:rsidP="00B12AB3">
      <w:pPr>
        <w:numPr>
          <w:ilvl w:val="1"/>
          <w:numId w:val="4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>McCarthy M., O</w:t>
      </w:r>
      <w:r w:rsidRPr="00B12AB3">
        <w:rPr>
          <w:sz w:val="28"/>
          <w:szCs w:val="28"/>
          <w:lang w:val="en-US"/>
        </w:rPr>
        <w:t>’</w:t>
      </w:r>
      <w:r w:rsidRPr="00B12AB3">
        <w:rPr>
          <w:sz w:val="28"/>
          <w:szCs w:val="28"/>
          <w:lang w:val="uk-UA"/>
        </w:rPr>
        <w:t xml:space="preserve">Dell F. EnglishvocabularyinUse. Upper-Intermediate andAdvanced. – Cambridge: CambridgeUniversityPress, 1997. </w:t>
      </w:r>
    </w:p>
    <w:p w:rsidR="00B12AB3" w:rsidRPr="00B12AB3" w:rsidRDefault="00B12AB3" w:rsidP="00B12AB3">
      <w:pPr>
        <w:numPr>
          <w:ilvl w:val="1"/>
          <w:numId w:val="4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>McCarthy M., O</w:t>
      </w:r>
      <w:r w:rsidRPr="00B12AB3">
        <w:rPr>
          <w:sz w:val="28"/>
          <w:szCs w:val="28"/>
          <w:lang w:val="en-US"/>
        </w:rPr>
        <w:t>’</w:t>
      </w:r>
      <w:r w:rsidRPr="00B12AB3">
        <w:rPr>
          <w:sz w:val="28"/>
          <w:szCs w:val="28"/>
          <w:lang w:val="uk-UA"/>
        </w:rPr>
        <w:t xml:space="preserve">Dell F. EnglishvocabularyinUse. Advanced. – Cambridge: CambridgeUniversityPress, 2002. </w:t>
      </w:r>
    </w:p>
    <w:p w:rsidR="00B12AB3" w:rsidRPr="00B12AB3" w:rsidRDefault="00B12AB3" w:rsidP="00B12AB3">
      <w:pPr>
        <w:numPr>
          <w:ilvl w:val="1"/>
          <w:numId w:val="4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 xml:space="preserve">McDougal, Littell. EnglishVocabularyDevelopment. RedLevel. Grade 7. – Evanston, Illinois: McDougal, LittellandCompany, 1991. – 72 p. </w:t>
      </w:r>
    </w:p>
    <w:p w:rsidR="00B12AB3" w:rsidRPr="00B12AB3" w:rsidRDefault="00B12AB3" w:rsidP="00B12AB3">
      <w:pPr>
        <w:numPr>
          <w:ilvl w:val="1"/>
          <w:numId w:val="4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lastRenderedPageBreak/>
        <w:t xml:space="preserve">McDougal, Littell. EnglishVocabularyDevelopment. GreenLevel. Grade 8. – Evanston, Illinois: McDougal, LittellandCompany, 1991. – 72 p. </w:t>
      </w:r>
    </w:p>
    <w:p w:rsidR="00B12AB3" w:rsidRPr="00B12AB3" w:rsidRDefault="00B12AB3" w:rsidP="00B12AB3">
      <w:pPr>
        <w:numPr>
          <w:ilvl w:val="1"/>
          <w:numId w:val="4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>O</w:t>
      </w:r>
      <w:r w:rsidRPr="00B12AB3">
        <w:rPr>
          <w:sz w:val="28"/>
          <w:szCs w:val="28"/>
          <w:lang w:val="en-US"/>
        </w:rPr>
        <w:t>’</w:t>
      </w:r>
      <w:r w:rsidRPr="00B12AB3">
        <w:rPr>
          <w:sz w:val="28"/>
          <w:szCs w:val="28"/>
          <w:lang w:val="uk-UA"/>
        </w:rPr>
        <w:t xml:space="preserve">Dell, Felicity. EnglishPanoramaOne. – Cambridge: CambridgeUniversityPress, 1997. </w:t>
      </w:r>
    </w:p>
    <w:p w:rsidR="00B12AB3" w:rsidRPr="00B12AB3" w:rsidRDefault="00B12AB3" w:rsidP="00B12AB3">
      <w:pPr>
        <w:numPr>
          <w:ilvl w:val="1"/>
          <w:numId w:val="4"/>
        </w:numPr>
        <w:tabs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>Roget, PeterMark. TheGreenwichRogetsThesaurus</w:t>
      </w:r>
      <w:r w:rsidRPr="00B12AB3">
        <w:rPr>
          <w:sz w:val="28"/>
          <w:szCs w:val="28"/>
          <w:lang w:val="en-US"/>
        </w:rPr>
        <w:t xml:space="preserve"> / </w:t>
      </w:r>
      <w:r w:rsidRPr="00B12AB3">
        <w:rPr>
          <w:sz w:val="28"/>
          <w:szCs w:val="28"/>
          <w:lang w:val="uk-UA"/>
        </w:rPr>
        <w:t xml:space="preserve">Eds. JohnLewisRogetandSamualRomillyRoget. – London: GreenwichEditions, 1994. </w:t>
      </w:r>
    </w:p>
    <w:p w:rsidR="00B12AB3" w:rsidRPr="00B12AB3" w:rsidRDefault="00B12AB3" w:rsidP="00B12AB3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B12AB3">
        <w:rPr>
          <w:b/>
          <w:sz w:val="28"/>
          <w:szCs w:val="28"/>
          <w:lang w:val="uk-UA"/>
        </w:rPr>
        <w:t>Німецька мова</w:t>
      </w:r>
    </w:p>
    <w:p w:rsidR="00B12AB3" w:rsidRPr="00B12AB3" w:rsidRDefault="00B12AB3" w:rsidP="00B12AB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12AB3">
        <w:rPr>
          <w:sz w:val="28"/>
          <w:szCs w:val="28"/>
        </w:rPr>
        <w:t>Арзуманова Н.В. IchlerneDeutsch (Так начинают изучать немецкий) / Н.В.</w:t>
      </w:r>
      <w:r w:rsidRPr="00B12AB3">
        <w:rPr>
          <w:sz w:val="28"/>
          <w:szCs w:val="28"/>
          <w:lang w:val="uk-UA"/>
        </w:rPr>
        <w:t> </w:t>
      </w:r>
      <w:r w:rsidRPr="00B12AB3">
        <w:rPr>
          <w:sz w:val="28"/>
          <w:szCs w:val="28"/>
        </w:rPr>
        <w:t>Арзуманова. – М. :Междунар. отношения, 1978. – 168 с.</w:t>
      </w:r>
    </w:p>
    <w:p w:rsidR="00B12AB3" w:rsidRPr="00B12AB3" w:rsidRDefault="00B12AB3" w:rsidP="00B12AB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12AB3">
        <w:rPr>
          <w:sz w:val="28"/>
          <w:szCs w:val="28"/>
        </w:rPr>
        <w:t>Басай Н.П. Німецькамова: [підручник для 10 кл.] / Н.П. Басай. – К. :Освіта, 2005. – 288 с.</w:t>
      </w:r>
    </w:p>
    <w:p w:rsidR="00B12AB3" w:rsidRPr="00B12AB3" w:rsidRDefault="00B12AB3" w:rsidP="00B12AB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12AB3">
        <w:rPr>
          <w:sz w:val="28"/>
          <w:szCs w:val="28"/>
        </w:rPr>
        <w:t>Григор’єва Л.А. Українсько-німецькийрозмовник / Л.А. Григор’єва, І.Я.</w:t>
      </w:r>
      <w:r w:rsidRPr="00B12AB3">
        <w:rPr>
          <w:sz w:val="28"/>
          <w:szCs w:val="28"/>
          <w:lang w:val="uk-UA"/>
        </w:rPr>
        <w:t> </w:t>
      </w:r>
      <w:r w:rsidRPr="00B12AB3">
        <w:rPr>
          <w:sz w:val="28"/>
          <w:szCs w:val="28"/>
        </w:rPr>
        <w:t>Харитонова. – К. : Вид-во «Радянська школа», 1976. – 216 с.</w:t>
      </w:r>
    </w:p>
    <w:p w:rsidR="00B12AB3" w:rsidRPr="00B12AB3" w:rsidRDefault="00B12AB3" w:rsidP="00B12AB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12AB3">
        <w:rPr>
          <w:sz w:val="28"/>
          <w:szCs w:val="28"/>
        </w:rPr>
        <w:t>Григор</w:t>
      </w:r>
      <w:r w:rsidRPr="00B12AB3">
        <w:rPr>
          <w:sz w:val="28"/>
          <w:szCs w:val="28"/>
          <w:lang w:val="de-DE"/>
        </w:rPr>
        <w:t>’</w:t>
      </w:r>
      <w:r w:rsidRPr="00B12AB3">
        <w:rPr>
          <w:sz w:val="28"/>
          <w:szCs w:val="28"/>
        </w:rPr>
        <w:t>єваЛ</w:t>
      </w:r>
      <w:r w:rsidRPr="00B12AB3">
        <w:rPr>
          <w:sz w:val="28"/>
          <w:szCs w:val="28"/>
          <w:lang w:val="de-DE"/>
        </w:rPr>
        <w:t>.</w:t>
      </w:r>
      <w:r w:rsidRPr="00B12AB3">
        <w:rPr>
          <w:sz w:val="28"/>
          <w:szCs w:val="28"/>
        </w:rPr>
        <w:t>А</w:t>
      </w:r>
      <w:r w:rsidRPr="00B12AB3">
        <w:rPr>
          <w:sz w:val="28"/>
          <w:szCs w:val="28"/>
          <w:lang w:val="de-DE"/>
        </w:rPr>
        <w:t xml:space="preserve">. Elementares Deutsch. </w:t>
      </w:r>
      <w:r w:rsidRPr="00B12AB3">
        <w:rPr>
          <w:sz w:val="28"/>
          <w:szCs w:val="28"/>
        </w:rPr>
        <w:t>Вступникамдовузів / Л.А. Григор’єва, І.Я. Харитонова. – К. :Вища школа, 1978. – 272 с.</w:t>
      </w:r>
    </w:p>
    <w:p w:rsidR="00B12AB3" w:rsidRPr="00B12AB3" w:rsidRDefault="00B12AB3" w:rsidP="00B12AB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12AB3">
        <w:rPr>
          <w:sz w:val="28"/>
          <w:szCs w:val="28"/>
        </w:rPr>
        <w:t>Завьялова В.М. Практический курс немецкого языка (для начинающих) / В.М. Завьялова, Л.В. Ильина. – М. :ЧеРо, 1999. – 336 с.</w:t>
      </w:r>
    </w:p>
    <w:p w:rsidR="00B12AB3" w:rsidRPr="00B12AB3" w:rsidRDefault="00B12AB3" w:rsidP="00B12AB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12AB3">
        <w:rPr>
          <w:sz w:val="28"/>
          <w:szCs w:val="28"/>
        </w:rPr>
        <w:t>Завьялова В.М. Грамматика немецкого языка: Краткий справочник / В.М. Завьялова, И.В. Извольская. – М. : КДУ, 2013. – 272 с.</w:t>
      </w:r>
    </w:p>
    <w:p w:rsidR="00B12AB3" w:rsidRPr="00B12AB3" w:rsidRDefault="00B12AB3" w:rsidP="00B12AB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12AB3">
        <w:rPr>
          <w:sz w:val="28"/>
          <w:szCs w:val="28"/>
        </w:rPr>
        <w:t>Коваленко О.Я. Німецькамова 11 клас: Збірникзавдань / Коваленко О.Я., Горбач Л.В., Грінько Г.Ю. – К. : ЦНМЛ, 2013. – 110 с.</w:t>
      </w:r>
    </w:p>
    <w:p w:rsidR="00B12AB3" w:rsidRPr="00B12AB3" w:rsidRDefault="00B12AB3" w:rsidP="00B12AB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12AB3">
        <w:rPr>
          <w:sz w:val="28"/>
          <w:szCs w:val="28"/>
        </w:rPr>
        <w:t>Крашенинникова Е.А. Модальные глаголы и частицы в немецком языке / Е.А. Крашенинникова. – М. :Учпедгиз, 1958. – 188 с.</w:t>
      </w:r>
    </w:p>
    <w:p w:rsidR="00B12AB3" w:rsidRPr="00B12AB3" w:rsidRDefault="00B12AB3" w:rsidP="00B12AB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12AB3">
        <w:rPr>
          <w:sz w:val="28"/>
          <w:szCs w:val="28"/>
        </w:rPr>
        <w:t>Левковская К.А. Артикль в немецком языке / Левковская К.А., Пророкова В.М., Сергиенко Л.В. – М. : Просвещение, 1973. – 224 с.</w:t>
      </w:r>
    </w:p>
    <w:p w:rsidR="00B12AB3" w:rsidRPr="00B12AB3" w:rsidRDefault="00B12AB3" w:rsidP="00B12AB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12AB3">
        <w:rPr>
          <w:sz w:val="28"/>
          <w:szCs w:val="28"/>
        </w:rPr>
        <w:t>Михайлова О.Е. Довідник з граматикинімецькоїмови з вправами / О.Е. Михайлова, Є.Й. Шендельс. – К. :Радянська школа, 1977. – 360 с.</w:t>
      </w:r>
    </w:p>
    <w:p w:rsidR="00B12AB3" w:rsidRPr="00B12AB3" w:rsidRDefault="00B12AB3" w:rsidP="00B12AB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12AB3">
        <w:rPr>
          <w:sz w:val="28"/>
          <w:szCs w:val="28"/>
        </w:rPr>
        <w:lastRenderedPageBreak/>
        <w:t>Німецькамова: Завдання та тести: Ч. 1 : [Посібник-довідник для вступ. до вищ. навч. закл.] / [Сергєєва Л.У., Лисенко Е.У., Тимченко Є.О. та ін.]. – К. : Генеза, 1993. – 192 с.</w:t>
      </w:r>
    </w:p>
    <w:p w:rsidR="00B12AB3" w:rsidRPr="00B12AB3" w:rsidRDefault="00B12AB3" w:rsidP="00B12AB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12AB3">
        <w:rPr>
          <w:sz w:val="28"/>
          <w:szCs w:val="28"/>
        </w:rPr>
        <w:t>Німецькамова: Завдання та тести: Ч. 2 : [Посібник-довідник для вступ. до вищ. навч. закл.] / [Сергєєва Л.У., Лисенко Е.У., Тимченко Є.О. та ін.]. – К. : Генеза, 1993. – 87 с.</w:t>
      </w:r>
    </w:p>
    <w:p w:rsidR="00B12AB3" w:rsidRPr="00B12AB3" w:rsidRDefault="00B12AB3" w:rsidP="00B12AB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12AB3">
        <w:rPr>
          <w:sz w:val="28"/>
          <w:szCs w:val="28"/>
        </w:rPr>
        <w:t>Німецько-український словник. Близько 20 000 слів / [за ред. Е.І. Лисенко]. – К. :Радянська школа, 1978. – 527 с.</w:t>
      </w:r>
    </w:p>
    <w:p w:rsidR="00B12AB3" w:rsidRPr="00B12AB3" w:rsidRDefault="00B12AB3" w:rsidP="00B12AB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12AB3">
        <w:rPr>
          <w:sz w:val="28"/>
          <w:szCs w:val="28"/>
        </w:rPr>
        <w:t>Новийнімецько-українськийукраїнсько-німецький словник. 50 000 слів / [Укл.О.П. Пророченко]. – К. :Аконіт, 2008. – 544 с.</w:t>
      </w:r>
    </w:p>
    <w:p w:rsidR="00B12AB3" w:rsidRPr="00B12AB3" w:rsidRDefault="00B12AB3" w:rsidP="00B12AB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12AB3">
        <w:rPr>
          <w:sz w:val="28"/>
          <w:szCs w:val="28"/>
        </w:rPr>
        <w:t>Паремская Д.А. Практическаяграматика (немецкий язык) / Д.А. Паремская. – Мн. :Вышэйшая школа, 2001. – 352 с.</w:t>
      </w:r>
    </w:p>
    <w:p w:rsidR="00B12AB3" w:rsidRPr="00B12AB3" w:rsidRDefault="00B12AB3" w:rsidP="00B12AB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12AB3">
        <w:rPr>
          <w:sz w:val="28"/>
          <w:szCs w:val="28"/>
        </w:rPr>
        <w:t>Романовская Н.И. 225 тем немецкого языка / Н.И. Романовская, Ю.Т. Романовская. – Донецк : БАО, 2001. – 432 с.</w:t>
      </w:r>
    </w:p>
    <w:p w:rsidR="00B12AB3" w:rsidRPr="00B12AB3" w:rsidRDefault="00B12AB3" w:rsidP="00B12AB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12AB3">
        <w:rPr>
          <w:sz w:val="28"/>
          <w:szCs w:val="28"/>
        </w:rPr>
        <w:t>Романова Н.В. LehrstuhlfürDeutsch / Н.В. Романова // Абітурієнт: навчально-інформаційнийпосібник. – Херсон : ХДПІ, 1994. – Вип. ІІ. – С. 84–86.</w:t>
      </w:r>
    </w:p>
    <w:p w:rsidR="00B12AB3" w:rsidRPr="00B12AB3" w:rsidRDefault="00B12AB3" w:rsidP="00B12AB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12AB3">
        <w:rPr>
          <w:sz w:val="28"/>
          <w:szCs w:val="28"/>
        </w:rPr>
        <w:t>Сотнікова С.І. Hallo, Freunde 8 клас / С.І. Сотнікова, М.А. Назаренко. – Х. : Ранок, 2008. – 223 с.</w:t>
      </w:r>
    </w:p>
    <w:p w:rsidR="00B12AB3" w:rsidRPr="00B12AB3" w:rsidRDefault="00B12AB3" w:rsidP="00B12AB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12AB3">
        <w:rPr>
          <w:sz w:val="28"/>
          <w:szCs w:val="28"/>
        </w:rPr>
        <w:t>Шульц Х. Немецкая грамматика с упражнениями / Х. Шульц, В. Зундермайер ; пер. с нем. А.А. Попова. – М. : ЛИСТ, 1999. – 336 с.</w:t>
      </w:r>
    </w:p>
    <w:p w:rsidR="00B12AB3" w:rsidRPr="00B12AB3" w:rsidRDefault="00B12AB3" w:rsidP="00B12AB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12AB3">
        <w:rPr>
          <w:sz w:val="28"/>
          <w:szCs w:val="28"/>
        </w:rPr>
        <w:t>Щабельская М.Н. Швейцарские сказки и легенды. Кн. для чтения на нем. яз.в 10 кл. / М.Н. Щабельская. – М. : Просвещение, 1976. – 126 с.</w:t>
      </w:r>
    </w:p>
    <w:p w:rsidR="00B12AB3" w:rsidRPr="00B12AB3" w:rsidRDefault="00B12AB3" w:rsidP="00B12AB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12AB3">
        <w:rPr>
          <w:sz w:val="28"/>
          <w:szCs w:val="28"/>
          <w:lang w:val="de-DE"/>
        </w:rPr>
        <w:t xml:space="preserve">Birkenhof G.M. Grammatik mit grammatisch-phonetischen Übungen T. 1: Syntax / Birkenhof G.M., Romm S.V., Urojewa R.M.. </w:t>
      </w:r>
      <w:r w:rsidRPr="00B12AB3">
        <w:rPr>
          <w:sz w:val="28"/>
          <w:szCs w:val="28"/>
        </w:rPr>
        <w:t>– M. :Meshdunar. otnoschenija, 1980. – 184 S.</w:t>
      </w:r>
    </w:p>
    <w:p w:rsidR="00B12AB3" w:rsidRPr="00B12AB3" w:rsidRDefault="00B12AB3" w:rsidP="00B12AB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12AB3">
        <w:rPr>
          <w:sz w:val="28"/>
          <w:szCs w:val="28"/>
          <w:lang w:val="de-DE"/>
        </w:rPr>
        <w:t xml:space="preserve">Der Große Duden Rechtschreibung / [R. Liebig]. – Leipzig : Bibliogr. </w:t>
      </w:r>
      <w:r w:rsidRPr="00B12AB3">
        <w:rPr>
          <w:sz w:val="28"/>
          <w:szCs w:val="28"/>
        </w:rPr>
        <w:t>In-t, 1990. – 768 S.</w:t>
      </w:r>
    </w:p>
    <w:p w:rsidR="00B12AB3" w:rsidRPr="00B12AB3" w:rsidRDefault="00B12AB3" w:rsidP="00B12AB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de-DE"/>
        </w:rPr>
      </w:pPr>
      <w:r w:rsidRPr="00B12AB3">
        <w:rPr>
          <w:sz w:val="28"/>
          <w:szCs w:val="28"/>
          <w:lang w:val="de-DE"/>
        </w:rPr>
        <w:t>Die Zwillinge: [Lesebuch für die 10. Kl.] / [bearb. von W.W. Saweljewa]. – M. : Proswestschenije, 1966. – 118 S.</w:t>
      </w:r>
    </w:p>
    <w:p w:rsidR="00B12AB3" w:rsidRPr="00B12AB3" w:rsidRDefault="00B12AB3" w:rsidP="00B12AB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de-DE"/>
        </w:rPr>
      </w:pPr>
      <w:r w:rsidRPr="00B12AB3">
        <w:rPr>
          <w:sz w:val="28"/>
          <w:szCs w:val="28"/>
          <w:lang w:val="de-DE"/>
        </w:rPr>
        <w:lastRenderedPageBreak/>
        <w:t>Dreyer H. Lehr- und Übungsbuch der deutschen Grammatik. Die Gelbe aktuell / H. Dreyer, R. Schmitt. – München : Hueber, 2009. – 395 S.</w:t>
      </w:r>
    </w:p>
    <w:p w:rsidR="00B12AB3" w:rsidRPr="00B12AB3" w:rsidRDefault="00B12AB3" w:rsidP="00B12AB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de-DE"/>
        </w:rPr>
      </w:pPr>
      <w:r w:rsidRPr="00B12AB3">
        <w:rPr>
          <w:sz w:val="28"/>
          <w:szCs w:val="28"/>
          <w:lang w:val="de-DE"/>
        </w:rPr>
        <w:t>Dreyer H. Lösungsschlüssel / H. Dreyer, R. Schmitt. – München : Hueber, 2009. – 88 S.</w:t>
      </w:r>
    </w:p>
    <w:p w:rsidR="00B12AB3" w:rsidRPr="00B12AB3" w:rsidRDefault="00B12AB3" w:rsidP="00B12AB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de-DE"/>
        </w:rPr>
      </w:pPr>
      <w:r w:rsidRPr="00B12AB3">
        <w:rPr>
          <w:sz w:val="28"/>
          <w:szCs w:val="28"/>
          <w:lang w:val="de-DE"/>
        </w:rPr>
        <w:t>Sokolowa N.B. Deutsche Übungsgrammatik / Sokolowa N.B., Molschanowa I.D., Gutrowa E.L. – M. : Proswestschenije, 2001. – 384 S.</w:t>
      </w:r>
    </w:p>
    <w:p w:rsidR="00B12AB3" w:rsidRPr="00B12AB3" w:rsidRDefault="00B12AB3" w:rsidP="00B12AB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de-DE"/>
        </w:rPr>
      </w:pPr>
      <w:r w:rsidRPr="00B12AB3">
        <w:rPr>
          <w:sz w:val="28"/>
          <w:szCs w:val="28"/>
          <w:lang w:val="de-DE"/>
        </w:rPr>
        <w:t>Wahrig Wörterbuch der deutschen Sprache / [von R. Wahrig-Burfeind]. – München :dtv, 2012. – S. 1135–1151.</w:t>
      </w:r>
    </w:p>
    <w:p w:rsidR="00B12AB3" w:rsidRPr="00B12AB3" w:rsidRDefault="00B12AB3" w:rsidP="00B12AB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de-DE"/>
        </w:rPr>
      </w:pPr>
      <w:r w:rsidRPr="00B12AB3">
        <w:rPr>
          <w:sz w:val="28"/>
          <w:szCs w:val="28"/>
          <w:lang w:val="de-DE"/>
        </w:rPr>
        <w:t>Was sagen Sie dazu? Alltagsthemen im Gespräch / [von H. Hillmer, G. Ramsey]. – München : Hueber, 1992. – 96 S.</w:t>
      </w:r>
    </w:p>
    <w:p w:rsidR="00B12AB3" w:rsidRPr="00B12AB3" w:rsidRDefault="00B12AB3" w:rsidP="00B12AB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de-DE"/>
        </w:rPr>
      </w:pPr>
      <w:r w:rsidRPr="00B12AB3">
        <w:rPr>
          <w:sz w:val="28"/>
          <w:szCs w:val="28"/>
          <w:lang w:val="de-DE"/>
        </w:rPr>
        <w:t xml:space="preserve">2000 Wörter und was man damit machen kann / [von H. Schuh]. – Ismanig : Max Hueber Verl., 1993. – 64 S. </w:t>
      </w:r>
    </w:p>
    <w:p w:rsidR="00B12AB3" w:rsidRPr="00B12AB3" w:rsidRDefault="00B12AB3" w:rsidP="00B12AB3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B12AB3">
        <w:rPr>
          <w:b/>
          <w:sz w:val="28"/>
          <w:szCs w:val="28"/>
          <w:lang w:val="uk-UA"/>
        </w:rPr>
        <w:t>Французька мова</w:t>
      </w:r>
    </w:p>
    <w:p w:rsidR="00B12AB3" w:rsidRPr="00B12AB3" w:rsidRDefault="00B12AB3" w:rsidP="00B12AB3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>Вадим Карпенко, Юрій Федько. Українсько-французький тематичний словник. – К.: Видавництво Карпенко В.М., 2003р. – 180с.</w:t>
      </w:r>
    </w:p>
    <w:p w:rsidR="00B12AB3" w:rsidRPr="00B12AB3" w:rsidRDefault="00B12AB3" w:rsidP="00B12AB3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>Горина В. А. французскийязыкпрактический курс.  – М. : Астрель: АСТ: Транзиткнига, 2005.- 271 с.</w:t>
      </w:r>
    </w:p>
    <w:p w:rsidR="00B12AB3" w:rsidRPr="00B12AB3" w:rsidRDefault="00B12AB3" w:rsidP="00B12AB3">
      <w:pPr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B12AB3">
        <w:rPr>
          <w:sz w:val="28"/>
          <w:szCs w:val="28"/>
        </w:rPr>
        <w:t>Иванченко А.И. Грамматика французского языка в упражнениях: 400 упражнений с ключами и комментариями. – СПб, КАРО, 2005. – 320 с.</w:t>
      </w:r>
    </w:p>
    <w:p w:rsidR="00B12AB3" w:rsidRPr="00B12AB3" w:rsidRDefault="00B12AB3" w:rsidP="00B12AB3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B12AB3">
        <w:rPr>
          <w:bCs/>
          <w:sz w:val="28"/>
          <w:szCs w:val="28"/>
        </w:rPr>
        <w:t>Китайгородская Г. А. Французский язык. Интенсивный курс обучения: Учеб.пособие для студентов вузов. – 2-е изд. испр. и доп. – М.: Высш. шк., 1986. – 271 с.</w:t>
      </w:r>
    </w:p>
    <w:p w:rsidR="00B12AB3" w:rsidRPr="00B12AB3" w:rsidRDefault="00B12AB3" w:rsidP="00B12AB3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B12AB3">
        <w:rPr>
          <w:color w:val="000000"/>
          <w:sz w:val="28"/>
          <w:szCs w:val="28"/>
        </w:rPr>
        <w:t>Клименко Ю.М. Французькамова (підручник, 9-й рікнавчання, рівень стандарту) 10 клас. – К.: Генеза, 2010.</w:t>
      </w:r>
    </w:p>
    <w:p w:rsidR="00B12AB3" w:rsidRPr="00B12AB3" w:rsidRDefault="00B12AB3" w:rsidP="00B12AB3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12AB3">
        <w:rPr>
          <w:sz w:val="28"/>
          <w:szCs w:val="28"/>
        </w:rPr>
        <w:t>Крючков Г. Г., Мамотенко М. П., Хлопук В. С. Прискорений курсфранцузькоїмови. – К., 2005 р. – 319 с.</w:t>
      </w:r>
    </w:p>
    <w:p w:rsidR="00B12AB3" w:rsidRPr="00B12AB3" w:rsidRDefault="00B12AB3" w:rsidP="00B12AB3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12AB3">
        <w:rPr>
          <w:sz w:val="28"/>
          <w:szCs w:val="28"/>
        </w:rPr>
        <w:t>Крючков Г. Г. Французькамова: Початковий курс: Підручник. – К.: Вищашк.., 2009. – 367 с.</w:t>
      </w:r>
    </w:p>
    <w:p w:rsidR="00B12AB3" w:rsidRPr="00B12AB3" w:rsidRDefault="00B12AB3" w:rsidP="00B12AB3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B12AB3">
        <w:rPr>
          <w:bCs/>
          <w:sz w:val="28"/>
          <w:szCs w:val="28"/>
        </w:rPr>
        <w:t>Леус В. И., Леус И. Л. Тестовые задания по французскому языку. Серия «Грамматика». – М.: «Лист», 1997. – 192 с.</w:t>
      </w:r>
    </w:p>
    <w:p w:rsidR="00B12AB3" w:rsidRPr="00B12AB3" w:rsidRDefault="00B12AB3" w:rsidP="00B12AB3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B12AB3">
        <w:rPr>
          <w:bCs/>
          <w:sz w:val="28"/>
          <w:szCs w:val="28"/>
        </w:rPr>
        <w:lastRenderedPageBreak/>
        <w:t>Маркина Т. И., Пешкова Л. Ф. Повторим французский язык: Учеб.пособие.– М.: Высш. шк., 1989. – 191 с.</w:t>
      </w:r>
    </w:p>
    <w:p w:rsidR="00B12AB3" w:rsidRPr="00B12AB3" w:rsidRDefault="00B12AB3" w:rsidP="00B12AB3">
      <w:pPr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B12AB3">
        <w:rPr>
          <w:sz w:val="28"/>
          <w:szCs w:val="28"/>
        </w:rPr>
        <w:t>МихелинеФункеФранцузский за 30 дней – К.: Методика, 1998. – 288 с.</w:t>
      </w:r>
    </w:p>
    <w:p w:rsidR="00B12AB3" w:rsidRPr="00B12AB3" w:rsidRDefault="00B12AB3" w:rsidP="00B12AB3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en-US"/>
        </w:rPr>
      </w:pPr>
      <w:r w:rsidRPr="00B12AB3">
        <w:rPr>
          <w:sz w:val="28"/>
          <w:szCs w:val="28"/>
        </w:rPr>
        <w:t xml:space="preserve">Е.И. Пассов, О.В. Кузнецова Начнем сначала. </w:t>
      </w:r>
      <w:r w:rsidRPr="00B12AB3">
        <w:rPr>
          <w:sz w:val="28"/>
          <w:szCs w:val="28"/>
          <w:lang w:val="fr-FR"/>
        </w:rPr>
        <w:t>Les premiers pas</w:t>
      </w:r>
      <w:r w:rsidRPr="00B12AB3">
        <w:rPr>
          <w:sz w:val="28"/>
          <w:szCs w:val="28"/>
          <w:lang w:val="en-US"/>
        </w:rPr>
        <w:t xml:space="preserve">. </w:t>
      </w:r>
      <w:r w:rsidRPr="00B12AB3">
        <w:rPr>
          <w:sz w:val="28"/>
          <w:szCs w:val="28"/>
        </w:rPr>
        <w:t>Учеб</w:t>
      </w:r>
      <w:r w:rsidRPr="00B12AB3">
        <w:rPr>
          <w:sz w:val="28"/>
          <w:szCs w:val="28"/>
          <w:lang w:val="en-US"/>
        </w:rPr>
        <w:t>.</w:t>
      </w:r>
      <w:r w:rsidRPr="00B12AB3">
        <w:rPr>
          <w:sz w:val="28"/>
          <w:szCs w:val="28"/>
        </w:rPr>
        <w:t>пособ</w:t>
      </w:r>
      <w:r w:rsidRPr="00B12AB3">
        <w:rPr>
          <w:sz w:val="28"/>
          <w:szCs w:val="28"/>
          <w:lang w:val="en-US"/>
        </w:rPr>
        <w:t xml:space="preserve">. – </w:t>
      </w:r>
      <w:r w:rsidRPr="00B12AB3">
        <w:rPr>
          <w:sz w:val="28"/>
          <w:szCs w:val="28"/>
        </w:rPr>
        <w:t>М</w:t>
      </w:r>
      <w:r w:rsidRPr="00B12AB3">
        <w:rPr>
          <w:sz w:val="28"/>
          <w:szCs w:val="28"/>
          <w:lang w:val="en-US"/>
        </w:rPr>
        <w:t xml:space="preserve">.: </w:t>
      </w:r>
      <w:r w:rsidRPr="00B12AB3">
        <w:rPr>
          <w:sz w:val="28"/>
          <w:szCs w:val="28"/>
        </w:rPr>
        <w:t>Ин</w:t>
      </w:r>
      <w:r w:rsidRPr="00B12AB3">
        <w:rPr>
          <w:sz w:val="28"/>
          <w:szCs w:val="28"/>
          <w:lang w:val="en-US"/>
        </w:rPr>
        <w:t>.</w:t>
      </w:r>
      <w:r w:rsidRPr="00B12AB3">
        <w:rPr>
          <w:sz w:val="28"/>
          <w:szCs w:val="28"/>
        </w:rPr>
        <w:t>язык</w:t>
      </w:r>
      <w:r w:rsidRPr="00B12AB3">
        <w:rPr>
          <w:sz w:val="28"/>
          <w:szCs w:val="28"/>
          <w:lang w:val="en-US"/>
        </w:rPr>
        <w:t xml:space="preserve">, 2001. – 256 </w:t>
      </w:r>
      <w:r w:rsidRPr="00B12AB3">
        <w:rPr>
          <w:sz w:val="28"/>
          <w:szCs w:val="28"/>
        </w:rPr>
        <w:t>с</w:t>
      </w:r>
      <w:r w:rsidRPr="00B12AB3">
        <w:rPr>
          <w:sz w:val="28"/>
          <w:szCs w:val="28"/>
          <w:lang w:val="en-US"/>
        </w:rPr>
        <w:t>.</w:t>
      </w:r>
    </w:p>
    <w:p w:rsidR="00B12AB3" w:rsidRPr="00B12AB3" w:rsidRDefault="00B12AB3" w:rsidP="00B12AB3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12AB3">
        <w:rPr>
          <w:sz w:val="28"/>
          <w:szCs w:val="28"/>
        </w:rPr>
        <w:t>Е</w:t>
      </w:r>
      <w:r w:rsidRPr="00B12AB3">
        <w:rPr>
          <w:sz w:val="28"/>
          <w:szCs w:val="28"/>
          <w:lang w:val="en-US"/>
        </w:rPr>
        <w:t>.</w:t>
      </w:r>
      <w:r w:rsidRPr="00B12AB3">
        <w:rPr>
          <w:sz w:val="28"/>
          <w:szCs w:val="28"/>
        </w:rPr>
        <w:t>И</w:t>
      </w:r>
      <w:r w:rsidRPr="00B12AB3">
        <w:rPr>
          <w:sz w:val="28"/>
          <w:szCs w:val="28"/>
          <w:lang w:val="en-US"/>
        </w:rPr>
        <w:t xml:space="preserve">. </w:t>
      </w:r>
      <w:r w:rsidRPr="00B12AB3">
        <w:rPr>
          <w:sz w:val="28"/>
          <w:szCs w:val="28"/>
        </w:rPr>
        <w:t>Пассов</w:t>
      </w:r>
      <w:r w:rsidRPr="00B12AB3">
        <w:rPr>
          <w:sz w:val="28"/>
          <w:szCs w:val="28"/>
          <w:lang w:val="en-US"/>
        </w:rPr>
        <w:t xml:space="preserve">, </w:t>
      </w:r>
      <w:r w:rsidRPr="00B12AB3">
        <w:rPr>
          <w:sz w:val="28"/>
          <w:szCs w:val="28"/>
        </w:rPr>
        <w:t>ШацкихВ</w:t>
      </w:r>
      <w:r w:rsidRPr="00B12AB3">
        <w:rPr>
          <w:sz w:val="28"/>
          <w:szCs w:val="28"/>
          <w:lang w:val="en-US"/>
        </w:rPr>
        <w:t>.</w:t>
      </w:r>
      <w:r w:rsidRPr="00B12AB3">
        <w:rPr>
          <w:sz w:val="28"/>
          <w:szCs w:val="28"/>
        </w:rPr>
        <w:t>Н</w:t>
      </w:r>
      <w:r w:rsidRPr="00B12AB3">
        <w:rPr>
          <w:sz w:val="28"/>
          <w:szCs w:val="28"/>
          <w:lang w:val="en-US"/>
        </w:rPr>
        <w:t xml:space="preserve">. </w:t>
      </w:r>
      <w:r w:rsidRPr="00B12AB3">
        <w:rPr>
          <w:sz w:val="28"/>
          <w:szCs w:val="28"/>
          <w:lang w:val="fr-FR"/>
        </w:rPr>
        <w:t>Grammaire fran</w:t>
      </w:r>
      <w:r w:rsidRPr="00B12AB3">
        <w:rPr>
          <w:sz w:val="28"/>
          <w:szCs w:val="28"/>
          <w:lang w:val="en-US"/>
        </w:rPr>
        <w:t>ç</w:t>
      </w:r>
      <w:r w:rsidRPr="00B12AB3">
        <w:rPr>
          <w:sz w:val="28"/>
          <w:szCs w:val="28"/>
          <w:lang w:val="fr-FR"/>
        </w:rPr>
        <w:t>aise</w:t>
      </w:r>
      <w:r w:rsidRPr="00B12AB3">
        <w:rPr>
          <w:sz w:val="28"/>
          <w:szCs w:val="28"/>
          <w:lang w:val="en-US"/>
        </w:rPr>
        <w:t xml:space="preserve">? </w:t>
      </w:r>
      <w:r w:rsidRPr="00B12AB3">
        <w:rPr>
          <w:sz w:val="28"/>
          <w:szCs w:val="28"/>
          <w:lang w:val="fr-FR"/>
        </w:rPr>
        <w:t>Pas de probl</w:t>
      </w:r>
      <w:r w:rsidRPr="00B12AB3">
        <w:rPr>
          <w:sz w:val="28"/>
          <w:szCs w:val="28"/>
        </w:rPr>
        <w:t>è</w:t>
      </w:r>
      <w:r w:rsidRPr="00B12AB3">
        <w:rPr>
          <w:sz w:val="28"/>
          <w:szCs w:val="28"/>
          <w:lang w:val="fr-FR"/>
        </w:rPr>
        <w:t>mes</w:t>
      </w:r>
      <w:r w:rsidRPr="00B12AB3">
        <w:rPr>
          <w:sz w:val="28"/>
          <w:szCs w:val="28"/>
        </w:rPr>
        <w:t>. Французская грамматика? Нет проблем  Учеб.пособ. – М.: Ин.язык, 2001. – 264 с.</w:t>
      </w:r>
    </w:p>
    <w:p w:rsidR="00B12AB3" w:rsidRPr="00B12AB3" w:rsidRDefault="00B12AB3" w:rsidP="00B12AB3">
      <w:pPr>
        <w:numPr>
          <w:ilvl w:val="0"/>
          <w:numId w:val="7"/>
        </w:numPr>
        <w:shd w:val="clear" w:color="auto" w:fill="FFFFFF"/>
        <w:spacing w:line="360" w:lineRule="auto"/>
        <w:jc w:val="both"/>
      </w:pPr>
      <w:r w:rsidRPr="00B12AB3">
        <w:rPr>
          <w:sz w:val="28"/>
          <w:szCs w:val="28"/>
        </w:rPr>
        <w:t>Поглиблений курс французькоїмови: Підручник / Г. Г. Крючков, В. С. Хлопук, Л. П. Корж та ін. – 2-ге вид., випр. – К. :Вища школа, 2000. – 399 с.</w:t>
      </w:r>
    </w:p>
    <w:p w:rsidR="00B12AB3" w:rsidRPr="00B12AB3" w:rsidRDefault="00B12AB3" w:rsidP="00B12AB3">
      <w:pPr>
        <w:numPr>
          <w:ilvl w:val="0"/>
          <w:numId w:val="7"/>
        </w:numPr>
        <w:shd w:val="clear" w:color="auto" w:fill="FFFFFF"/>
        <w:spacing w:line="360" w:lineRule="auto"/>
        <w:jc w:val="both"/>
      </w:pPr>
      <w:r w:rsidRPr="00B12AB3">
        <w:rPr>
          <w:sz w:val="28"/>
          <w:szCs w:val="28"/>
        </w:rPr>
        <w:t>Потушанская Л. Л., Юдина И. А., Шкунаева И. Д. Практический курс французского языка: Продвинутый этап. В 2-х ч. Ч. 1: Учеб.для ин-тов</w:t>
      </w:r>
      <w:r w:rsidRPr="00B12AB3">
        <w:rPr>
          <w:sz w:val="28"/>
          <w:szCs w:val="28"/>
        </w:rPr>
        <w:tab/>
        <w:t>и фак. иностр. яз. – М., 1997. – 336 с.</w:t>
      </w:r>
    </w:p>
    <w:p w:rsidR="00B12AB3" w:rsidRPr="00B12AB3" w:rsidRDefault="00B12AB3" w:rsidP="00B12AB3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B12AB3">
        <w:rPr>
          <w:sz w:val="28"/>
          <w:szCs w:val="28"/>
        </w:rPr>
        <w:t>Попова И. Н., Казакова Ж. А. Грамматика французского языка. Практический курс: Учебник для институтов и факультетов иностранных языков. – 10-е изд., стереотипное. – М., 2001. – 480 с.</w:t>
      </w:r>
    </w:p>
    <w:p w:rsidR="00B12AB3" w:rsidRPr="00B12AB3" w:rsidRDefault="00B12AB3" w:rsidP="00B12AB3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B12AB3">
        <w:rPr>
          <w:bCs/>
          <w:sz w:val="28"/>
          <w:szCs w:val="28"/>
        </w:rPr>
        <w:t>Прокофьева Г. Н. Тесты  по  грамматике  французского  языка. – М.: Рольф, Айрис-пресс, 1998. – 288 с.</w:t>
      </w:r>
    </w:p>
    <w:p w:rsidR="00B12AB3" w:rsidRPr="00B12AB3" w:rsidRDefault="00B12AB3" w:rsidP="00B12AB3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B12AB3">
        <w:rPr>
          <w:bCs/>
          <w:sz w:val="28"/>
          <w:szCs w:val="28"/>
        </w:rPr>
        <w:t>Степанян А. Х. Французский язык: Интенсивный экспресс-курс: Учеб.пособие для вузов. – М.: Высш. шк., 1992. – 190 с.</w:t>
      </w:r>
    </w:p>
    <w:p w:rsidR="00B12AB3" w:rsidRPr="00B12AB3" w:rsidRDefault="00B12AB3" w:rsidP="00B12AB3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B12AB3">
        <w:rPr>
          <w:sz w:val="28"/>
          <w:szCs w:val="28"/>
        </w:rPr>
        <w:t>Соломарська О. О. Підручникфранцузькоїмови. – К., 1994</w:t>
      </w:r>
    </w:p>
    <w:p w:rsidR="00B12AB3" w:rsidRPr="00B12AB3" w:rsidRDefault="00B12AB3" w:rsidP="00B12AB3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B12AB3">
        <w:rPr>
          <w:bCs/>
          <w:sz w:val="28"/>
          <w:szCs w:val="28"/>
        </w:rPr>
        <w:t>Французькамова. Завдання та тести. – К.: «Генеза », 1993. – 255 с.</w:t>
      </w:r>
    </w:p>
    <w:p w:rsidR="00B12AB3" w:rsidRPr="00B12AB3" w:rsidRDefault="00B12AB3" w:rsidP="00B12AB3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B12AB3">
        <w:rPr>
          <w:sz w:val="28"/>
          <w:szCs w:val="28"/>
        </w:rPr>
        <w:t>Цем'яненко М. Я. "Вступний курс фонетики французькоїмови". - К.: Вища школа, 1971.-143с.</w:t>
      </w:r>
    </w:p>
    <w:p w:rsidR="00B12AB3" w:rsidRPr="00B12AB3" w:rsidRDefault="00B12AB3" w:rsidP="00B12AB3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12AB3">
        <w:rPr>
          <w:sz w:val="28"/>
          <w:szCs w:val="28"/>
        </w:rPr>
        <w:t>Элен Кнорр и Алис Вайнберг Французский язык. Средний уровень: учеб.пособие  – М.: Астрель: АСТ, 2006. – 388 с.</w:t>
      </w:r>
    </w:p>
    <w:p w:rsidR="00B12AB3" w:rsidRPr="00B12AB3" w:rsidRDefault="00B12AB3" w:rsidP="00B12AB3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B12AB3">
        <w:rPr>
          <w:b/>
          <w:sz w:val="28"/>
          <w:szCs w:val="28"/>
          <w:lang w:val="uk-UA"/>
        </w:rPr>
        <w:t>Іспанська мова</w:t>
      </w:r>
    </w:p>
    <w:p w:rsidR="00B12AB3" w:rsidRPr="00B12AB3" w:rsidRDefault="00B12AB3" w:rsidP="00B12AB3">
      <w:pPr>
        <w:numPr>
          <w:ilvl w:val="0"/>
          <w:numId w:val="6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>Д</w:t>
      </w:r>
      <w:r w:rsidRPr="00B12AB3">
        <w:rPr>
          <w:sz w:val="28"/>
          <w:szCs w:val="28"/>
        </w:rPr>
        <w:t>ы</w:t>
      </w:r>
      <w:r w:rsidRPr="00B12AB3">
        <w:rPr>
          <w:sz w:val="28"/>
          <w:szCs w:val="28"/>
          <w:lang w:val="uk-UA"/>
        </w:rPr>
        <w:t xml:space="preserve">шлевая И.А.. Тесты по испанскому язику. – С.-Петербург: «Союз» 2004. – 238с. </w:t>
      </w:r>
    </w:p>
    <w:p w:rsidR="00B12AB3" w:rsidRPr="00B12AB3" w:rsidRDefault="00B12AB3" w:rsidP="00B12AB3">
      <w:pPr>
        <w:numPr>
          <w:ilvl w:val="0"/>
          <w:numId w:val="6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lastRenderedPageBreak/>
        <w:t xml:space="preserve">Дышлевая И.А. Курс испанскогоязыка для начинающих. – С.-Петербург: «Союз», 2004. – 316с. </w:t>
      </w:r>
    </w:p>
    <w:p w:rsidR="00B12AB3" w:rsidRPr="00B12AB3" w:rsidRDefault="00B12AB3" w:rsidP="00B12AB3">
      <w:pPr>
        <w:numPr>
          <w:ilvl w:val="0"/>
          <w:numId w:val="6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>Кисилёв А.В. География и историяИспании. – Москва, 1999.</w:t>
      </w:r>
    </w:p>
    <w:p w:rsidR="00B12AB3" w:rsidRPr="00B12AB3" w:rsidRDefault="00B12AB3" w:rsidP="00B12AB3">
      <w:pPr>
        <w:numPr>
          <w:ilvl w:val="0"/>
          <w:numId w:val="6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>Криворчук І.О. Мозаїка: іспанська мова в історичному та культурному контексті країни. – Київ: Ленвіт, 2003. – 223с.</w:t>
      </w:r>
    </w:p>
    <w:p w:rsidR="00B12AB3" w:rsidRPr="00B12AB3" w:rsidRDefault="00B12AB3" w:rsidP="00B12AB3">
      <w:pPr>
        <w:numPr>
          <w:ilvl w:val="0"/>
          <w:numId w:val="6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>Криворчук І.О. Мозаїка: іспанська мова у творах майстрів оповідання. – Київ: «Ленвіт», 2003, 240с.</w:t>
      </w:r>
    </w:p>
    <w:p w:rsidR="00B12AB3" w:rsidRPr="00B12AB3" w:rsidRDefault="00B12AB3" w:rsidP="00B12AB3">
      <w:pPr>
        <w:numPr>
          <w:ilvl w:val="0"/>
          <w:numId w:val="6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>Мехидо Л. Estudioespañol. – М.: Международныеотношения, 1965. – 335с.</w:t>
      </w:r>
    </w:p>
    <w:p w:rsidR="00B12AB3" w:rsidRPr="00B12AB3" w:rsidRDefault="00B12AB3" w:rsidP="00B12AB3">
      <w:pPr>
        <w:numPr>
          <w:ilvl w:val="0"/>
          <w:numId w:val="6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>Николаев О.В., ХисбертТаленс М., Туровер Г.Я. Пособие по разговорномуиспанскомуязыку. – М.: Высшая школа, 1968. – 155с.</w:t>
      </w:r>
    </w:p>
    <w:p w:rsidR="00B12AB3" w:rsidRPr="00B12AB3" w:rsidRDefault="00B12AB3" w:rsidP="00B12AB3">
      <w:pPr>
        <w:numPr>
          <w:ilvl w:val="0"/>
          <w:numId w:val="6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>Новикова В.И. Учебникиспанскогоязыка. – М.: Высшая школа, 1977. – 302с.</w:t>
      </w:r>
    </w:p>
    <w:p w:rsidR="00B12AB3" w:rsidRPr="00B12AB3" w:rsidRDefault="00B12AB3" w:rsidP="00B12AB3">
      <w:pPr>
        <w:numPr>
          <w:ilvl w:val="0"/>
          <w:numId w:val="6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>Нуждин Г., Комарова А. 75 устных тем по испанскомуязыку. – М. : Айриспресс, 2003. – 254 с.</w:t>
      </w:r>
    </w:p>
    <w:p w:rsidR="00B12AB3" w:rsidRPr="00B12AB3" w:rsidRDefault="00B12AB3" w:rsidP="00B12AB3">
      <w:pPr>
        <w:numPr>
          <w:ilvl w:val="0"/>
          <w:numId w:val="6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>Нуждин Г., Кипнис М.И., Комарова А. Тесты по испанскомуязыку. – М.: Айриспресс, 2004. – 150с.</w:t>
      </w:r>
    </w:p>
    <w:p w:rsidR="00B12AB3" w:rsidRPr="00B12AB3" w:rsidRDefault="00B12AB3" w:rsidP="00B12AB3">
      <w:pPr>
        <w:numPr>
          <w:ilvl w:val="0"/>
          <w:numId w:val="6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 xml:space="preserve">Нуждин Г., Палома Мартин Лора-Тамайо, Кармен Марин Эстремера. Курс современногоиспанскогоязыка для продолжающих. – М.:АЙРИС ПРЕСС, 2005. – 367с. </w:t>
      </w:r>
    </w:p>
    <w:p w:rsidR="00B12AB3" w:rsidRPr="00B12AB3" w:rsidRDefault="00B12AB3" w:rsidP="00B12AB3">
      <w:pPr>
        <w:numPr>
          <w:ilvl w:val="0"/>
          <w:numId w:val="6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>Палій Є.В. Збірник текстів з аудіювання та читання для учнів 8 – 11 класів (іспанська мова). – Тернопіль: СМП «АСТОН», 2003. – 129с.</w:t>
      </w:r>
    </w:p>
    <w:p w:rsidR="00B12AB3" w:rsidRPr="00B12AB3" w:rsidRDefault="00B12AB3" w:rsidP="00B12AB3">
      <w:pPr>
        <w:numPr>
          <w:ilvl w:val="0"/>
          <w:numId w:val="6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>Редько В.Г., Береславська В. Іспанська мова. Підручник для 10 класу загальноосвітніх навчальних закладів. – Київ: «Генеза», 2010. – 254с.</w:t>
      </w:r>
    </w:p>
    <w:p w:rsidR="00B12AB3" w:rsidRPr="00B12AB3" w:rsidRDefault="00B12AB3" w:rsidP="00B12AB3">
      <w:pPr>
        <w:numPr>
          <w:ilvl w:val="0"/>
          <w:numId w:val="6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>Редько В.Г., Береславська В. Іспанська мова. Підручник для 11 класу загальноосвітніх навчальних закладів. – Київ: «Генеза», 2010. – 239с.</w:t>
      </w:r>
    </w:p>
    <w:p w:rsidR="00B12AB3" w:rsidRPr="00B12AB3" w:rsidRDefault="00B12AB3" w:rsidP="00B12AB3">
      <w:pPr>
        <w:numPr>
          <w:ilvl w:val="0"/>
          <w:numId w:val="6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>Родригес-Ириондо М. Español. Сборникдиалогов на бытовыетемы. –  М.: Международныеотношения, 1964. – 98с.</w:t>
      </w:r>
    </w:p>
    <w:p w:rsidR="00B12AB3" w:rsidRPr="00B12AB3" w:rsidRDefault="00B12AB3" w:rsidP="00B12AB3">
      <w:pPr>
        <w:numPr>
          <w:ilvl w:val="0"/>
          <w:numId w:val="6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>Родригес-Данилевская Е.И., Патрушев А.И., Степунина И.Л. Учебникиспанскогоязыка. Практический курс для начинающих. – М.: ЧеРо, 2000. – 412с.</w:t>
      </w:r>
    </w:p>
    <w:p w:rsidR="00B12AB3" w:rsidRPr="00B12AB3" w:rsidRDefault="00B12AB3" w:rsidP="00B12AB3">
      <w:pPr>
        <w:numPr>
          <w:ilvl w:val="0"/>
          <w:numId w:val="6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lastRenderedPageBreak/>
        <w:t>Эрмосо Г., Альфаро С. Практический курс испанскогоязыка. Уровень І. – К.: Методика, 1998 – 112с.</w:t>
      </w:r>
    </w:p>
    <w:p w:rsidR="00B12AB3" w:rsidRPr="00B12AB3" w:rsidRDefault="00B12AB3" w:rsidP="00B12AB3">
      <w:pPr>
        <w:numPr>
          <w:ilvl w:val="0"/>
          <w:numId w:val="6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>Эрмосо Г., Альфаро С. Практический курс испанскогоязыка. Уровень ІІ. – К.: Методика, 1998 – 128с.</w:t>
      </w:r>
    </w:p>
    <w:p w:rsidR="00B12AB3" w:rsidRPr="00B12AB3" w:rsidRDefault="00B12AB3" w:rsidP="00B12AB3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B12AB3">
        <w:rPr>
          <w:b/>
          <w:sz w:val="28"/>
          <w:szCs w:val="28"/>
          <w:lang w:val="uk-UA"/>
        </w:rPr>
        <w:t>Російська мова</w:t>
      </w:r>
    </w:p>
    <w:p w:rsidR="00B12AB3" w:rsidRPr="00B12AB3" w:rsidRDefault="00B12AB3" w:rsidP="00B12AB3">
      <w:pPr>
        <w:numPr>
          <w:ilvl w:val="0"/>
          <w:numId w:val="8"/>
        </w:numPr>
        <w:tabs>
          <w:tab w:val="clear" w:pos="360"/>
        </w:tabs>
        <w:spacing w:line="360" w:lineRule="auto"/>
        <w:jc w:val="both"/>
        <w:rPr>
          <w:sz w:val="28"/>
          <w:szCs w:val="23"/>
        </w:rPr>
      </w:pPr>
      <w:r w:rsidRPr="00B12AB3">
        <w:rPr>
          <w:sz w:val="28"/>
          <w:szCs w:val="23"/>
        </w:rPr>
        <w:t>Бройде М. Е. Русский язык в упражнениях и играх. – М.: Рольф, 2001.</w:t>
      </w:r>
    </w:p>
    <w:p w:rsidR="00B12AB3" w:rsidRPr="00B12AB3" w:rsidRDefault="00B12AB3" w:rsidP="00B12AB3">
      <w:pPr>
        <w:numPr>
          <w:ilvl w:val="0"/>
          <w:numId w:val="8"/>
        </w:numPr>
        <w:tabs>
          <w:tab w:val="clear" w:pos="360"/>
        </w:tabs>
        <w:spacing w:line="360" w:lineRule="auto"/>
        <w:jc w:val="both"/>
        <w:rPr>
          <w:sz w:val="28"/>
          <w:szCs w:val="23"/>
        </w:rPr>
      </w:pPr>
      <w:r w:rsidRPr="00B12AB3">
        <w:rPr>
          <w:sz w:val="28"/>
          <w:szCs w:val="23"/>
        </w:rPr>
        <w:t>Греков В. Ф., Крючков С. Е., Чешко Л. А. Пособие для занятий по русскому языку в старших классах средней школы. – М.: Просвещение, 1988.</w:t>
      </w:r>
    </w:p>
    <w:p w:rsidR="00B12AB3" w:rsidRPr="00B12AB3" w:rsidRDefault="00B12AB3" w:rsidP="00B12AB3">
      <w:pPr>
        <w:numPr>
          <w:ilvl w:val="0"/>
          <w:numId w:val="8"/>
        </w:numPr>
        <w:tabs>
          <w:tab w:val="clear" w:pos="360"/>
        </w:tabs>
        <w:spacing w:line="360" w:lineRule="auto"/>
        <w:jc w:val="both"/>
        <w:rPr>
          <w:sz w:val="28"/>
          <w:szCs w:val="23"/>
        </w:rPr>
      </w:pPr>
      <w:r w:rsidRPr="00B12AB3">
        <w:rPr>
          <w:sz w:val="28"/>
          <w:szCs w:val="23"/>
        </w:rPr>
        <w:t>Космарская И. В., Руденко А. К. Русская грамматика в тестах. 8-11 классы. – М. : Аквариум, 1997.</w:t>
      </w:r>
    </w:p>
    <w:p w:rsidR="00B12AB3" w:rsidRPr="00B12AB3" w:rsidRDefault="00B12AB3" w:rsidP="00B12AB3">
      <w:pPr>
        <w:numPr>
          <w:ilvl w:val="0"/>
          <w:numId w:val="8"/>
        </w:numPr>
        <w:tabs>
          <w:tab w:val="clear" w:pos="360"/>
        </w:tabs>
        <w:spacing w:line="360" w:lineRule="auto"/>
        <w:jc w:val="both"/>
        <w:rPr>
          <w:sz w:val="28"/>
          <w:szCs w:val="23"/>
        </w:rPr>
      </w:pPr>
      <w:r w:rsidRPr="00B12AB3">
        <w:rPr>
          <w:sz w:val="28"/>
          <w:szCs w:val="23"/>
        </w:rPr>
        <w:t>Милославский И. Г. Как собрать и разобрать слово: книга для учащихся. – М. : Просвещение, 1993.</w:t>
      </w:r>
    </w:p>
    <w:p w:rsidR="00B12AB3" w:rsidRPr="00B12AB3" w:rsidRDefault="00B12AB3" w:rsidP="00B12AB3">
      <w:pPr>
        <w:numPr>
          <w:ilvl w:val="0"/>
          <w:numId w:val="8"/>
        </w:numPr>
        <w:tabs>
          <w:tab w:val="clear" w:pos="360"/>
        </w:tabs>
        <w:spacing w:line="360" w:lineRule="auto"/>
        <w:jc w:val="both"/>
        <w:rPr>
          <w:sz w:val="28"/>
          <w:szCs w:val="23"/>
        </w:rPr>
      </w:pPr>
      <w:r w:rsidRPr="00B12AB3">
        <w:rPr>
          <w:sz w:val="28"/>
          <w:szCs w:val="23"/>
        </w:rPr>
        <w:t>Откупщиков Ю. В. К истокам слова: рассказы о науке этимологии. – М. : Просвещение, 1986.</w:t>
      </w:r>
    </w:p>
    <w:p w:rsidR="00B12AB3" w:rsidRPr="00B12AB3" w:rsidRDefault="00B12AB3" w:rsidP="00B12AB3">
      <w:pPr>
        <w:numPr>
          <w:ilvl w:val="0"/>
          <w:numId w:val="8"/>
        </w:numPr>
        <w:tabs>
          <w:tab w:val="clear" w:pos="360"/>
        </w:tabs>
        <w:spacing w:line="360" w:lineRule="auto"/>
        <w:jc w:val="both"/>
        <w:rPr>
          <w:sz w:val="28"/>
          <w:szCs w:val="23"/>
        </w:rPr>
      </w:pPr>
      <w:r w:rsidRPr="00B12AB3">
        <w:rPr>
          <w:sz w:val="28"/>
          <w:szCs w:val="23"/>
        </w:rPr>
        <w:t>Первова В.М. Задания по русскому языку для учащихся-заочников: 9 –11 классы. – М.: Просвещение, 1988.</w:t>
      </w:r>
    </w:p>
    <w:p w:rsidR="00B12AB3" w:rsidRPr="00B12AB3" w:rsidRDefault="00B12AB3" w:rsidP="00B12AB3">
      <w:pPr>
        <w:numPr>
          <w:ilvl w:val="0"/>
          <w:numId w:val="8"/>
        </w:numPr>
        <w:tabs>
          <w:tab w:val="clear" w:pos="360"/>
        </w:tabs>
        <w:spacing w:line="360" w:lineRule="auto"/>
        <w:jc w:val="both"/>
        <w:rPr>
          <w:sz w:val="28"/>
          <w:szCs w:val="23"/>
        </w:rPr>
      </w:pPr>
      <w:r w:rsidRPr="00B12AB3">
        <w:rPr>
          <w:sz w:val="28"/>
          <w:szCs w:val="23"/>
        </w:rPr>
        <w:t>Розенталь Д. Э., Голуб И. Б. Русский язык. Орфография и пунктуация. – М. :Рольф, 2002.</w:t>
      </w:r>
    </w:p>
    <w:p w:rsidR="00B12AB3" w:rsidRPr="00B12AB3" w:rsidRDefault="00B12AB3" w:rsidP="00B12AB3">
      <w:pPr>
        <w:numPr>
          <w:ilvl w:val="0"/>
          <w:numId w:val="8"/>
        </w:numPr>
        <w:tabs>
          <w:tab w:val="clear" w:pos="360"/>
        </w:tabs>
        <w:spacing w:line="360" w:lineRule="auto"/>
        <w:jc w:val="both"/>
        <w:rPr>
          <w:sz w:val="28"/>
          <w:szCs w:val="23"/>
        </w:rPr>
      </w:pPr>
      <w:r w:rsidRPr="00B12AB3">
        <w:rPr>
          <w:sz w:val="28"/>
          <w:szCs w:val="23"/>
        </w:rPr>
        <w:t>Розенталь Д. Э., Голуб И. Б., Теленкова М. А. Современный русский язык. – 8-е изд. – М. : Айрис-пресс, 2006. – 448 с.</w:t>
      </w:r>
    </w:p>
    <w:p w:rsidR="00B12AB3" w:rsidRPr="00B12AB3" w:rsidRDefault="00B12AB3" w:rsidP="00B12AB3">
      <w:pPr>
        <w:numPr>
          <w:ilvl w:val="0"/>
          <w:numId w:val="8"/>
        </w:numPr>
        <w:tabs>
          <w:tab w:val="clear" w:pos="360"/>
        </w:tabs>
        <w:spacing w:line="360" w:lineRule="auto"/>
        <w:jc w:val="both"/>
        <w:rPr>
          <w:sz w:val="28"/>
          <w:szCs w:val="23"/>
        </w:rPr>
      </w:pPr>
      <w:r w:rsidRPr="00B12AB3">
        <w:rPr>
          <w:sz w:val="28"/>
          <w:szCs w:val="23"/>
        </w:rPr>
        <w:t>Русский язык: Теория. Тесты: Практическое пособие для подготовки к ЕГЭ // Фоломьева С.О., Окулич Н.М. – Абакан, Из-во ХГУ им. Н.Ф.Катанова, 2007</w:t>
      </w:r>
    </w:p>
    <w:p w:rsidR="00B12AB3" w:rsidRPr="00B12AB3" w:rsidRDefault="00B12AB3" w:rsidP="00B12AB3">
      <w:pPr>
        <w:numPr>
          <w:ilvl w:val="0"/>
          <w:numId w:val="8"/>
        </w:numPr>
        <w:tabs>
          <w:tab w:val="clear" w:pos="360"/>
        </w:tabs>
        <w:spacing w:line="360" w:lineRule="auto"/>
        <w:jc w:val="both"/>
        <w:rPr>
          <w:sz w:val="28"/>
          <w:szCs w:val="23"/>
        </w:rPr>
      </w:pPr>
      <w:r w:rsidRPr="00B12AB3">
        <w:rPr>
          <w:sz w:val="28"/>
          <w:szCs w:val="23"/>
        </w:rPr>
        <w:t>Русский язык: Учебное пособие для старших классов школ гуманитарного профиля / В.А.Багрянцева и др.; Отв. ред. И.В.Галактионова и Е.И.Литневская. – М.: Изд-во Моск. ун-та, 2004. – 560 с.</w:t>
      </w:r>
    </w:p>
    <w:p w:rsidR="00B12AB3" w:rsidRPr="00B12AB3" w:rsidRDefault="00B12AB3" w:rsidP="00B12AB3">
      <w:pPr>
        <w:numPr>
          <w:ilvl w:val="0"/>
          <w:numId w:val="8"/>
        </w:numPr>
        <w:tabs>
          <w:tab w:val="clear" w:pos="360"/>
        </w:tabs>
        <w:spacing w:line="360" w:lineRule="auto"/>
        <w:jc w:val="both"/>
        <w:rPr>
          <w:sz w:val="28"/>
          <w:szCs w:val="23"/>
        </w:rPr>
      </w:pPr>
      <w:r w:rsidRPr="00B12AB3">
        <w:rPr>
          <w:sz w:val="28"/>
          <w:szCs w:val="23"/>
        </w:rPr>
        <w:t>Ткаченко Н.Г. 300 диктантов для поступающих в ВУЗы. – М. : АЙРИС-ПРЕСС, 2009.</w:t>
      </w:r>
    </w:p>
    <w:p w:rsidR="00B12AB3" w:rsidRPr="00B12AB3" w:rsidRDefault="00B12AB3" w:rsidP="00B12AB3">
      <w:pPr>
        <w:numPr>
          <w:ilvl w:val="0"/>
          <w:numId w:val="8"/>
        </w:numPr>
        <w:tabs>
          <w:tab w:val="clear" w:pos="360"/>
        </w:tabs>
        <w:spacing w:line="360" w:lineRule="auto"/>
        <w:jc w:val="both"/>
        <w:rPr>
          <w:sz w:val="28"/>
          <w:szCs w:val="23"/>
        </w:rPr>
      </w:pPr>
      <w:r w:rsidRPr="00B12AB3">
        <w:rPr>
          <w:sz w:val="28"/>
          <w:szCs w:val="23"/>
        </w:rPr>
        <w:lastRenderedPageBreak/>
        <w:t>Ткаченко Н.Г. Тесты по грамматике русского языка : В 2 ч. – М. : АЙРИС-ПРЕСС , 2003.</w:t>
      </w:r>
    </w:p>
    <w:p w:rsidR="00B12AB3" w:rsidRPr="00B12AB3" w:rsidRDefault="00B12AB3" w:rsidP="00B12AB3">
      <w:pPr>
        <w:numPr>
          <w:ilvl w:val="0"/>
          <w:numId w:val="8"/>
        </w:numPr>
        <w:tabs>
          <w:tab w:val="clear" w:pos="360"/>
        </w:tabs>
        <w:spacing w:line="360" w:lineRule="auto"/>
        <w:jc w:val="both"/>
        <w:rPr>
          <w:sz w:val="28"/>
          <w:szCs w:val="23"/>
        </w:rPr>
      </w:pPr>
      <w:r w:rsidRPr="00B12AB3">
        <w:rPr>
          <w:sz w:val="28"/>
          <w:szCs w:val="23"/>
        </w:rPr>
        <w:t>Темиз Я. В. Практикум по русскому языку: Интенсивный курс. – М.: АЙРИС-ПРЕСС, 2000.</w:t>
      </w:r>
    </w:p>
    <w:p w:rsidR="00B12AB3" w:rsidRPr="00B12AB3" w:rsidRDefault="00B12AB3" w:rsidP="00B12AB3">
      <w:pPr>
        <w:spacing w:line="360" w:lineRule="auto"/>
        <w:jc w:val="center"/>
        <w:rPr>
          <w:sz w:val="28"/>
          <w:szCs w:val="28"/>
          <w:lang w:val="uk-UA"/>
        </w:rPr>
      </w:pPr>
      <w:r w:rsidRPr="00B12AB3">
        <w:rPr>
          <w:sz w:val="28"/>
          <w:szCs w:val="23"/>
          <w:lang w:val="uk-UA"/>
        </w:rPr>
        <w:br w:type="page"/>
      </w:r>
      <w:r w:rsidRPr="00B12AB3">
        <w:rPr>
          <w:b/>
          <w:sz w:val="28"/>
          <w:szCs w:val="28"/>
          <w:lang w:val="uk-UA"/>
        </w:rPr>
        <w:lastRenderedPageBreak/>
        <w:t>Критерії оцінювання виконання тестових завдань</w:t>
      </w:r>
    </w:p>
    <w:p w:rsidR="00B12AB3" w:rsidRPr="00B12AB3" w:rsidRDefault="00B12AB3" w:rsidP="00B12AB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>Тест з мовискладається з трьох частин: читання, використання мови, письмо.</w:t>
      </w:r>
    </w:p>
    <w:p w:rsidR="00B12AB3" w:rsidRPr="00B12AB3" w:rsidRDefault="00B12AB3" w:rsidP="00B12AB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>Загальна кількість завдань тесту – 43, останнє завдання передбачає створення абітурієнтом на бланку відповідей Б власного висловлення у письмовій формі відповідно до запропонованої комунікативної ситуації.</w:t>
      </w:r>
    </w:p>
    <w:p w:rsidR="00B12AB3" w:rsidRPr="00B12AB3" w:rsidRDefault="00B12AB3" w:rsidP="00B12AB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>На виконання всіх завдань тесту з англійської мови учасникам буде відведено 120 хвилин.</w:t>
      </w:r>
    </w:p>
    <w:p w:rsidR="00B12AB3" w:rsidRPr="00B12AB3" w:rsidRDefault="00B12AB3" w:rsidP="00B12AB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>Завдання 1-42 вважається виконаним, якщо абітурієнт встановив правильну відповідність і позначив правильний варіант відповіді у бланку відповідей А. Виконання завдання буде оцінено в 0 або 1 тестовий бал. 1 бал – за правильно встановлену відповідність; 0 балів, якщо правильної відповідності не встановлено або відповіді не надано.</w:t>
      </w:r>
    </w:p>
    <w:p w:rsidR="00B12AB3" w:rsidRPr="00B12AB3" w:rsidRDefault="00B12AB3" w:rsidP="00B12AB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>Завдання з розгорнутою відповіддю передбачає створення абітурієнтом на бланку відповідей Б власного висловлення у письмовій формі відповідно до запропонованої комунікативної ситуації. Це завдання оцінюється від 0 до 14 тестових балів за спеціальними критеріями.</w:t>
      </w:r>
    </w:p>
    <w:p w:rsidR="00B12AB3" w:rsidRPr="00B12AB3" w:rsidRDefault="00B12AB3" w:rsidP="00B12AB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>Критерії оцінювання завдання з розгорнутою відповіддю:</w:t>
      </w:r>
    </w:p>
    <w:p w:rsidR="00B12AB3" w:rsidRPr="00B12AB3" w:rsidRDefault="00B12AB3" w:rsidP="00B12AB3">
      <w:pPr>
        <w:spacing w:line="360" w:lineRule="auto"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>а. Змістове наповнення (опрацювання трьох умов, зазначених у комунікативній ситуації)</w:t>
      </w:r>
    </w:p>
    <w:p w:rsidR="00B12AB3" w:rsidRPr="00B12AB3" w:rsidRDefault="00B12AB3" w:rsidP="00B12AB3">
      <w:pPr>
        <w:spacing w:line="360" w:lineRule="auto"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>а1 – перша умова: 0, 1 або 2 тестових бали.</w:t>
      </w:r>
    </w:p>
    <w:p w:rsidR="00B12AB3" w:rsidRPr="00B12AB3" w:rsidRDefault="00B12AB3" w:rsidP="00B12AB3">
      <w:pPr>
        <w:spacing w:line="360" w:lineRule="auto"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>а2 – друга умова: 0, 1 або 2 тестових бали.</w:t>
      </w:r>
    </w:p>
    <w:p w:rsidR="00B12AB3" w:rsidRPr="00B12AB3" w:rsidRDefault="00B12AB3" w:rsidP="00B12AB3">
      <w:pPr>
        <w:spacing w:line="360" w:lineRule="auto"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>а3 – третя умова: 0, 1 або 2 тестових бали.</w:t>
      </w:r>
    </w:p>
    <w:p w:rsidR="00B12AB3" w:rsidRPr="00B12AB3" w:rsidRDefault="00B12AB3" w:rsidP="00B12AB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>b. Структура тексту та зв’язність</w:t>
      </w:r>
    </w:p>
    <w:p w:rsidR="00B12AB3" w:rsidRPr="00B12AB3" w:rsidRDefault="00B12AB3" w:rsidP="00B12AB3">
      <w:pPr>
        <w:spacing w:line="360" w:lineRule="auto"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>b1 – зв’язність, наявність з’єднувальних елементів у тексті: 0, 1 або 2 тестових бали.</w:t>
      </w:r>
    </w:p>
    <w:p w:rsidR="00B12AB3" w:rsidRPr="00B12AB3" w:rsidRDefault="00B12AB3" w:rsidP="00B12AB3">
      <w:pPr>
        <w:spacing w:line="360" w:lineRule="auto"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>b2 – відповідність письмового висловлення заданому формату (твір, лист (особистий, діловий), оголошення, записка тощо): 0, 1 або 2 тестових бали.</w:t>
      </w:r>
    </w:p>
    <w:p w:rsidR="00B12AB3" w:rsidRPr="00B12AB3" w:rsidRDefault="00B12AB3" w:rsidP="00B12AB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>c. Використання лексики (лексична наповнюваність, володіння лексичним матеріалом): 0, 1 або 2 тестових бали.</w:t>
      </w:r>
    </w:p>
    <w:p w:rsidR="00B12AB3" w:rsidRPr="00B12AB3" w:rsidRDefault="00B12AB3" w:rsidP="00B12AB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lastRenderedPageBreak/>
        <w:t>d. Використання граматики (морфологія, синтаксис, орфографія): 0, 1 або 2 тестових бали.</w:t>
      </w:r>
    </w:p>
    <w:p w:rsidR="00B12AB3" w:rsidRPr="00B12AB3" w:rsidRDefault="00B12AB3" w:rsidP="00B12AB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>1. Якщо абітурієнт отримує оцінку 0 тестових балів за критерій а. Змістове наповнення, то в такому випадку вся робота оцінюється в 0 тестових балів.</w:t>
      </w:r>
    </w:p>
    <w:p w:rsidR="00B12AB3" w:rsidRPr="00B12AB3" w:rsidRDefault="00B12AB3" w:rsidP="00B12AB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>2. Якщо учасник тестування отримує оцінку 0 тестових балів за критерій с. Використання лексики або d. Використання граматики, то в такому випадку вся робота оцінюється в 0 тестових балів.</w:t>
      </w:r>
    </w:p>
    <w:p w:rsidR="00B12AB3" w:rsidRPr="00B12AB3" w:rsidRDefault="00B12AB3" w:rsidP="00B12AB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>3. Якщо абітурієнт не приступав до виконання завдання, власне висловлення вважається ненаписаним і вся робота оцінюється в 0 тестових балів.</w:t>
      </w:r>
    </w:p>
    <w:p w:rsidR="00B12AB3" w:rsidRPr="00B12AB3" w:rsidRDefault="00B12AB3" w:rsidP="00B12AB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>4. Обсяг письмового висловлювання має складати не менш ніж 100 слів.</w:t>
      </w:r>
    </w:p>
    <w:p w:rsidR="00B12AB3" w:rsidRPr="00B12AB3" w:rsidRDefault="00B12AB3" w:rsidP="00B12AB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>Максимальна кількість балів, яку зможе набрати учасник тестування, правильно виконавши всі завдання тесту з мови – 56 балів.</w:t>
      </w:r>
    </w:p>
    <w:p w:rsidR="00B12AB3" w:rsidRPr="00B12AB3" w:rsidRDefault="00B12AB3" w:rsidP="00B12AB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>Після визначення тестового бала визначається оцінка учасника тестування за шкалою від 100 до 200 балів – рейтинговий бал. Цей бал використовується при складанні рейтингового списку абітурієнтів при вступі до ХДУ.</w:t>
      </w:r>
    </w:p>
    <w:p w:rsidR="00B12AB3" w:rsidRPr="00B12AB3" w:rsidRDefault="00B12AB3" w:rsidP="00B12AB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12AB3">
        <w:rPr>
          <w:sz w:val="28"/>
          <w:szCs w:val="28"/>
          <w:lang w:val="uk-UA"/>
        </w:rPr>
        <w:t>Для оцінки результатів учасника тестування за 200-бальною шкалою використовується Таблиця переведення тестових балів в рейтингову шкалу від 100 до 200 балів.</w:t>
      </w:r>
    </w:p>
    <w:tbl>
      <w:tblPr>
        <w:tblStyle w:val="a3"/>
        <w:tblW w:w="0" w:type="auto"/>
        <w:tblLook w:val="01E0"/>
      </w:tblPr>
      <w:tblGrid>
        <w:gridCol w:w="1235"/>
        <w:gridCol w:w="1158"/>
        <w:gridCol w:w="1234"/>
        <w:gridCol w:w="1158"/>
        <w:gridCol w:w="1234"/>
        <w:gridCol w:w="1159"/>
        <w:gridCol w:w="1234"/>
        <w:gridCol w:w="1159"/>
      </w:tblGrid>
      <w:tr w:rsidR="00B12AB3" w:rsidRPr="00B12AB3" w:rsidTr="00B83111">
        <w:tc>
          <w:tcPr>
            <w:tcW w:w="1235" w:type="dxa"/>
          </w:tcPr>
          <w:p w:rsidR="00B12AB3" w:rsidRPr="00B12AB3" w:rsidRDefault="00B12AB3" w:rsidP="00B12AB3">
            <w:pPr>
              <w:jc w:val="center"/>
              <w:rPr>
                <w:b/>
                <w:lang w:val="uk-UA"/>
              </w:rPr>
            </w:pPr>
            <w:r w:rsidRPr="00B12AB3">
              <w:rPr>
                <w:b/>
                <w:lang w:val="uk-UA"/>
              </w:rPr>
              <w:t>Тестовий бал</w:t>
            </w:r>
          </w:p>
        </w:tc>
        <w:tc>
          <w:tcPr>
            <w:tcW w:w="1158" w:type="dxa"/>
          </w:tcPr>
          <w:p w:rsidR="00B12AB3" w:rsidRPr="00B12AB3" w:rsidRDefault="00B12AB3" w:rsidP="00B12AB3">
            <w:pPr>
              <w:jc w:val="center"/>
              <w:rPr>
                <w:b/>
                <w:lang w:val="uk-UA"/>
              </w:rPr>
            </w:pPr>
            <w:r w:rsidRPr="00B12AB3">
              <w:rPr>
                <w:b/>
                <w:lang w:val="uk-UA"/>
              </w:rPr>
              <w:t>Бал 100-200</w:t>
            </w:r>
          </w:p>
        </w:tc>
        <w:tc>
          <w:tcPr>
            <w:tcW w:w="1234" w:type="dxa"/>
          </w:tcPr>
          <w:p w:rsidR="00B12AB3" w:rsidRPr="00B12AB3" w:rsidRDefault="00B12AB3" w:rsidP="00B12AB3">
            <w:pPr>
              <w:jc w:val="center"/>
            </w:pPr>
            <w:r w:rsidRPr="00B12AB3">
              <w:rPr>
                <w:b/>
                <w:lang w:val="uk-UA"/>
              </w:rPr>
              <w:t>Тестовий бал</w:t>
            </w:r>
          </w:p>
        </w:tc>
        <w:tc>
          <w:tcPr>
            <w:tcW w:w="1158" w:type="dxa"/>
          </w:tcPr>
          <w:p w:rsidR="00B12AB3" w:rsidRPr="00B12AB3" w:rsidRDefault="00B12AB3" w:rsidP="00B12AB3">
            <w:pPr>
              <w:jc w:val="center"/>
            </w:pPr>
            <w:r w:rsidRPr="00B12AB3">
              <w:rPr>
                <w:b/>
                <w:lang w:val="uk-UA"/>
              </w:rPr>
              <w:t>Бал 100-200</w:t>
            </w:r>
          </w:p>
        </w:tc>
        <w:tc>
          <w:tcPr>
            <w:tcW w:w="1234" w:type="dxa"/>
          </w:tcPr>
          <w:p w:rsidR="00B12AB3" w:rsidRPr="00B12AB3" w:rsidRDefault="00B12AB3" w:rsidP="00B12AB3">
            <w:pPr>
              <w:jc w:val="center"/>
            </w:pPr>
            <w:r w:rsidRPr="00B12AB3">
              <w:rPr>
                <w:b/>
                <w:lang w:val="uk-UA"/>
              </w:rPr>
              <w:t>Тестовий бал</w:t>
            </w:r>
          </w:p>
        </w:tc>
        <w:tc>
          <w:tcPr>
            <w:tcW w:w="1159" w:type="dxa"/>
          </w:tcPr>
          <w:p w:rsidR="00B12AB3" w:rsidRPr="00B12AB3" w:rsidRDefault="00B12AB3" w:rsidP="00B12AB3">
            <w:pPr>
              <w:jc w:val="center"/>
            </w:pPr>
            <w:r w:rsidRPr="00B12AB3">
              <w:rPr>
                <w:b/>
                <w:lang w:val="uk-UA"/>
              </w:rPr>
              <w:t>Бал 100-200</w:t>
            </w:r>
          </w:p>
        </w:tc>
        <w:tc>
          <w:tcPr>
            <w:tcW w:w="1234" w:type="dxa"/>
          </w:tcPr>
          <w:p w:rsidR="00B12AB3" w:rsidRPr="00B12AB3" w:rsidRDefault="00B12AB3" w:rsidP="00B12AB3">
            <w:pPr>
              <w:jc w:val="center"/>
            </w:pPr>
            <w:r w:rsidRPr="00B12AB3">
              <w:rPr>
                <w:b/>
                <w:lang w:val="uk-UA"/>
              </w:rPr>
              <w:t>Тестовий бал</w:t>
            </w:r>
          </w:p>
        </w:tc>
        <w:tc>
          <w:tcPr>
            <w:tcW w:w="1159" w:type="dxa"/>
          </w:tcPr>
          <w:p w:rsidR="00B12AB3" w:rsidRPr="00B12AB3" w:rsidRDefault="00B12AB3" w:rsidP="00B12AB3">
            <w:pPr>
              <w:jc w:val="center"/>
            </w:pPr>
            <w:r w:rsidRPr="00B12AB3">
              <w:rPr>
                <w:b/>
                <w:lang w:val="uk-UA"/>
              </w:rPr>
              <w:t>Бал 100-200</w:t>
            </w:r>
          </w:p>
        </w:tc>
      </w:tr>
      <w:tr w:rsidR="00B12AB3" w:rsidRPr="00B12AB3" w:rsidTr="00B83111">
        <w:tc>
          <w:tcPr>
            <w:tcW w:w="1235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0</w:t>
            </w:r>
          </w:p>
        </w:tc>
        <w:tc>
          <w:tcPr>
            <w:tcW w:w="1158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100.0</w:t>
            </w:r>
          </w:p>
        </w:tc>
        <w:tc>
          <w:tcPr>
            <w:tcW w:w="1234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15</w:t>
            </w:r>
          </w:p>
        </w:tc>
        <w:tc>
          <w:tcPr>
            <w:tcW w:w="1158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139.0</w:t>
            </w:r>
          </w:p>
        </w:tc>
        <w:tc>
          <w:tcPr>
            <w:tcW w:w="1234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30</w:t>
            </w:r>
          </w:p>
        </w:tc>
        <w:tc>
          <w:tcPr>
            <w:tcW w:w="1159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155.5</w:t>
            </w:r>
          </w:p>
        </w:tc>
        <w:tc>
          <w:tcPr>
            <w:tcW w:w="1234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45</w:t>
            </w:r>
          </w:p>
        </w:tc>
        <w:tc>
          <w:tcPr>
            <w:tcW w:w="1159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177.0</w:t>
            </w:r>
          </w:p>
        </w:tc>
      </w:tr>
      <w:tr w:rsidR="00B12AB3" w:rsidRPr="00B12AB3" w:rsidTr="00B83111">
        <w:tc>
          <w:tcPr>
            <w:tcW w:w="1235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</w:t>
            </w:r>
          </w:p>
        </w:tc>
        <w:tc>
          <w:tcPr>
            <w:tcW w:w="1158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100.5</w:t>
            </w:r>
          </w:p>
        </w:tc>
        <w:tc>
          <w:tcPr>
            <w:tcW w:w="1234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16</w:t>
            </w:r>
          </w:p>
        </w:tc>
        <w:tc>
          <w:tcPr>
            <w:tcW w:w="1158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140.0</w:t>
            </w:r>
          </w:p>
        </w:tc>
        <w:tc>
          <w:tcPr>
            <w:tcW w:w="1234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31</w:t>
            </w:r>
          </w:p>
        </w:tc>
        <w:tc>
          <w:tcPr>
            <w:tcW w:w="1159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156.5</w:t>
            </w:r>
          </w:p>
        </w:tc>
        <w:tc>
          <w:tcPr>
            <w:tcW w:w="1234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46</w:t>
            </w:r>
          </w:p>
        </w:tc>
        <w:tc>
          <w:tcPr>
            <w:tcW w:w="1159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179.0</w:t>
            </w:r>
          </w:p>
        </w:tc>
      </w:tr>
      <w:tr w:rsidR="00B12AB3" w:rsidRPr="00B12AB3" w:rsidTr="00B83111">
        <w:tc>
          <w:tcPr>
            <w:tcW w:w="1235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2</w:t>
            </w:r>
          </w:p>
        </w:tc>
        <w:tc>
          <w:tcPr>
            <w:tcW w:w="1158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100.5</w:t>
            </w:r>
          </w:p>
        </w:tc>
        <w:tc>
          <w:tcPr>
            <w:tcW w:w="1234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17</w:t>
            </w:r>
          </w:p>
        </w:tc>
        <w:tc>
          <w:tcPr>
            <w:tcW w:w="1158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141.5</w:t>
            </w:r>
          </w:p>
        </w:tc>
        <w:tc>
          <w:tcPr>
            <w:tcW w:w="1234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32</w:t>
            </w:r>
          </w:p>
        </w:tc>
        <w:tc>
          <w:tcPr>
            <w:tcW w:w="1159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158.0</w:t>
            </w:r>
          </w:p>
        </w:tc>
        <w:tc>
          <w:tcPr>
            <w:tcW w:w="1234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47</w:t>
            </w:r>
          </w:p>
        </w:tc>
        <w:tc>
          <w:tcPr>
            <w:tcW w:w="1159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181.0</w:t>
            </w:r>
          </w:p>
        </w:tc>
      </w:tr>
      <w:tr w:rsidR="00B12AB3" w:rsidRPr="00B12AB3" w:rsidTr="00B83111">
        <w:tc>
          <w:tcPr>
            <w:tcW w:w="1235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3</w:t>
            </w:r>
          </w:p>
        </w:tc>
        <w:tc>
          <w:tcPr>
            <w:tcW w:w="1158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102.0</w:t>
            </w:r>
          </w:p>
        </w:tc>
        <w:tc>
          <w:tcPr>
            <w:tcW w:w="1234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18</w:t>
            </w:r>
          </w:p>
        </w:tc>
        <w:tc>
          <w:tcPr>
            <w:tcW w:w="1158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142.5</w:t>
            </w:r>
          </w:p>
        </w:tc>
        <w:tc>
          <w:tcPr>
            <w:tcW w:w="1234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33</w:t>
            </w:r>
          </w:p>
        </w:tc>
        <w:tc>
          <w:tcPr>
            <w:tcW w:w="1159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159.0</w:t>
            </w:r>
          </w:p>
        </w:tc>
        <w:tc>
          <w:tcPr>
            <w:tcW w:w="1234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48</w:t>
            </w:r>
          </w:p>
        </w:tc>
        <w:tc>
          <w:tcPr>
            <w:tcW w:w="1159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183.5</w:t>
            </w:r>
          </w:p>
        </w:tc>
      </w:tr>
      <w:tr w:rsidR="00B12AB3" w:rsidRPr="00B12AB3" w:rsidTr="00B83111">
        <w:tc>
          <w:tcPr>
            <w:tcW w:w="1235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4</w:t>
            </w:r>
          </w:p>
        </w:tc>
        <w:tc>
          <w:tcPr>
            <w:tcW w:w="1158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105.0</w:t>
            </w:r>
          </w:p>
        </w:tc>
        <w:tc>
          <w:tcPr>
            <w:tcW w:w="1234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19</w:t>
            </w:r>
          </w:p>
        </w:tc>
        <w:tc>
          <w:tcPr>
            <w:tcW w:w="1158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144.0</w:t>
            </w:r>
          </w:p>
        </w:tc>
        <w:tc>
          <w:tcPr>
            <w:tcW w:w="1234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34</w:t>
            </w:r>
          </w:p>
        </w:tc>
        <w:tc>
          <w:tcPr>
            <w:tcW w:w="1159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160.0</w:t>
            </w:r>
          </w:p>
        </w:tc>
        <w:tc>
          <w:tcPr>
            <w:tcW w:w="1234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49</w:t>
            </w:r>
          </w:p>
        </w:tc>
        <w:tc>
          <w:tcPr>
            <w:tcW w:w="1159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186.0</w:t>
            </w:r>
          </w:p>
        </w:tc>
      </w:tr>
      <w:tr w:rsidR="00B12AB3" w:rsidRPr="00B12AB3" w:rsidTr="00B83111">
        <w:tc>
          <w:tcPr>
            <w:tcW w:w="1235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5</w:t>
            </w:r>
          </w:p>
        </w:tc>
        <w:tc>
          <w:tcPr>
            <w:tcW w:w="1158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108.5</w:t>
            </w:r>
          </w:p>
        </w:tc>
        <w:tc>
          <w:tcPr>
            <w:tcW w:w="1234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20</w:t>
            </w:r>
          </w:p>
        </w:tc>
        <w:tc>
          <w:tcPr>
            <w:tcW w:w="1158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145.0</w:t>
            </w:r>
          </w:p>
        </w:tc>
        <w:tc>
          <w:tcPr>
            <w:tcW w:w="1234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35</w:t>
            </w:r>
          </w:p>
        </w:tc>
        <w:tc>
          <w:tcPr>
            <w:tcW w:w="1159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161.5</w:t>
            </w:r>
          </w:p>
        </w:tc>
        <w:tc>
          <w:tcPr>
            <w:tcW w:w="1234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50</w:t>
            </w:r>
          </w:p>
        </w:tc>
        <w:tc>
          <w:tcPr>
            <w:tcW w:w="1159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189.0</w:t>
            </w:r>
          </w:p>
        </w:tc>
      </w:tr>
      <w:tr w:rsidR="00B12AB3" w:rsidRPr="00B12AB3" w:rsidTr="00B83111">
        <w:tc>
          <w:tcPr>
            <w:tcW w:w="1235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6</w:t>
            </w:r>
          </w:p>
        </w:tc>
        <w:tc>
          <w:tcPr>
            <w:tcW w:w="1158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113.0</w:t>
            </w:r>
          </w:p>
        </w:tc>
        <w:tc>
          <w:tcPr>
            <w:tcW w:w="1234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21</w:t>
            </w:r>
          </w:p>
        </w:tc>
        <w:tc>
          <w:tcPr>
            <w:tcW w:w="1158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146.0</w:t>
            </w:r>
          </w:p>
        </w:tc>
        <w:tc>
          <w:tcPr>
            <w:tcW w:w="1234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36</w:t>
            </w:r>
          </w:p>
        </w:tc>
        <w:tc>
          <w:tcPr>
            <w:tcW w:w="1159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162.5</w:t>
            </w:r>
          </w:p>
        </w:tc>
        <w:tc>
          <w:tcPr>
            <w:tcW w:w="1234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51</w:t>
            </w:r>
          </w:p>
        </w:tc>
        <w:tc>
          <w:tcPr>
            <w:tcW w:w="1159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192.0</w:t>
            </w:r>
          </w:p>
        </w:tc>
      </w:tr>
      <w:tr w:rsidR="00B12AB3" w:rsidRPr="00B12AB3" w:rsidTr="00B83111">
        <w:tc>
          <w:tcPr>
            <w:tcW w:w="1235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7</w:t>
            </w:r>
          </w:p>
        </w:tc>
        <w:tc>
          <w:tcPr>
            <w:tcW w:w="1158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116.0</w:t>
            </w:r>
          </w:p>
        </w:tc>
        <w:tc>
          <w:tcPr>
            <w:tcW w:w="1234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22</w:t>
            </w:r>
          </w:p>
        </w:tc>
        <w:tc>
          <w:tcPr>
            <w:tcW w:w="1158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147.0</w:t>
            </w:r>
          </w:p>
        </w:tc>
        <w:tc>
          <w:tcPr>
            <w:tcW w:w="1234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37</w:t>
            </w:r>
          </w:p>
        </w:tc>
        <w:tc>
          <w:tcPr>
            <w:tcW w:w="1159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164.0</w:t>
            </w:r>
          </w:p>
        </w:tc>
        <w:tc>
          <w:tcPr>
            <w:tcW w:w="1234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52</w:t>
            </w:r>
          </w:p>
        </w:tc>
        <w:tc>
          <w:tcPr>
            <w:tcW w:w="1159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194.5</w:t>
            </w:r>
          </w:p>
        </w:tc>
      </w:tr>
      <w:tr w:rsidR="00B12AB3" w:rsidRPr="00B12AB3" w:rsidTr="00B83111">
        <w:tc>
          <w:tcPr>
            <w:tcW w:w="1235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8</w:t>
            </w:r>
          </w:p>
        </w:tc>
        <w:tc>
          <w:tcPr>
            <w:tcW w:w="1158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120.5</w:t>
            </w:r>
          </w:p>
        </w:tc>
        <w:tc>
          <w:tcPr>
            <w:tcW w:w="1234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23</w:t>
            </w:r>
          </w:p>
        </w:tc>
        <w:tc>
          <w:tcPr>
            <w:tcW w:w="1158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148.0</w:t>
            </w:r>
          </w:p>
        </w:tc>
        <w:tc>
          <w:tcPr>
            <w:tcW w:w="1234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38</w:t>
            </w:r>
          </w:p>
        </w:tc>
        <w:tc>
          <w:tcPr>
            <w:tcW w:w="1159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165.5</w:t>
            </w:r>
          </w:p>
        </w:tc>
        <w:tc>
          <w:tcPr>
            <w:tcW w:w="1234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53</w:t>
            </w:r>
          </w:p>
        </w:tc>
        <w:tc>
          <w:tcPr>
            <w:tcW w:w="1159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197.0</w:t>
            </w:r>
          </w:p>
        </w:tc>
      </w:tr>
      <w:tr w:rsidR="00B12AB3" w:rsidRPr="00B12AB3" w:rsidTr="00B83111">
        <w:tc>
          <w:tcPr>
            <w:tcW w:w="1235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9</w:t>
            </w:r>
          </w:p>
        </w:tc>
        <w:tc>
          <w:tcPr>
            <w:tcW w:w="1158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125.5</w:t>
            </w:r>
          </w:p>
        </w:tc>
        <w:tc>
          <w:tcPr>
            <w:tcW w:w="1234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24</w:t>
            </w:r>
          </w:p>
        </w:tc>
        <w:tc>
          <w:tcPr>
            <w:tcW w:w="1158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149.0</w:t>
            </w:r>
          </w:p>
        </w:tc>
        <w:tc>
          <w:tcPr>
            <w:tcW w:w="1234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39</w:t>
            </w:r>
          </w:p>
        </w:tc>
        <w:tc>
          <w:tcPr>
            <w:tcW w:w="1159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166.5</w:t>
            </w:r>
          </w:p>
        </w:tc>
        <w:tc>
          <w:tcPr>
            <w:tcW w:w="1234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54</w:t>
            </w:r>
          </w:p>
        </w:tc>
        <w:tc>
          <w:tcPr>
            <w:tcW w:w="1159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199.0</w:t>
            </w:r>
          </w:p>
        </w:tc>
      </w:tr>
      <w:tr w:rsidR="00B12AB3" w:rsidRPr="00B12AB3" w:rsidTr="00B83111">
        <w:tc>
          <w:tcPr>
            <w:tcW w:w="1235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10</w:t>
            </w:r>
          </w:p>
        </w:tc>
        <w:tc>
          <w:tcPr>
            <w:tcW w:w="1158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128.5</w:t>
            </w:r>
          </w:p>
        </w:tc>
        <w:tc>
          <w:tcPr>
            <w:tcW w:w="1234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25</w:t>
            </w:r>
          </w:p>
        </w:tc>
        <w:tc>
          <w:tcPr>
            <w:tcW w:w="1158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150.5</w:t>
            </w:r>
          </w:p>
        </w:tc>
        <w:tc>
          <w:tcPr>
            <w:tcW w:w="1234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40</w:t>
            </w:r>
          </w:p>
        </w:tc>
        <w:tc>
          <w:tcPr>
            <w:tcW w:w="1159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168.0</w:t>
            </w:r>
          </w:p>
        </w:tc>
        <w:tc>
          <w:tcPr>
            <w:tcW w:w="1234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55</w:t>
            </w:r>
          </w:p>
        </w:tc>
        <w:tc>
          <w:tcPr>
            <w:tcW w:w="1159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199.5</w:t>
            </w:r>
          </w:p>
        </w:tc>
      </w:tr>
      <w:tr w:rsidR="00B12AB3" w:rsidRPr="00B12AB3" w:rsidTr="00B83111">
        <w:tc>
          <w:tcPr>
            <w:tcW w:w="1235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lastRenderedPageBreak/>
              <w:t>11</w:t>
            </w:r>
          </w:p>
        </w:tc>
        <w:tc>
          <w:tcPr>
            <w:tcW w:w="1158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131.5</w:t>
            </w:r>
          </w:p>
        </w:tc>
        <w:tc>
          <w:tcPr>
            <w:tcW w:w="1234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26</w:t>
            </w:r>
          </w:p>
        </w:tc>
        <w:tc>
          <w:tcPr>
            <w:tcW w:w="1158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151.5</w:t>
            </w:r>
          </w:p>
        </w:tc>
        <w:tc>
          <w:tcPr>
            <w:tcW w:w="1234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41</w:t>
            </w:r>
          </w:p>
        </w:tc>
        <w:tc>
          <w:tcPr>
            <w:tcW w:w="1159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169.5</w:t>
            </w:r>
          </w:p>
        </w:tc>
        <w:tc>
          <w:tcPr>
            <w:tcW w:w="1234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56</w:t>
            </w:r>
          </w:p>
        </w:tc>
        <w:tc>
          <w:tcPr>
            <w:tcW w:w="1159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200</w:t>
            </w:r>
          </w:p>
        </w:tc>
      </w:tr>
      <w:tr w:rsidR="00B12AB3" w:rsidRPr="00B12AB3" w:rsidTr="00B83111">
        <w:tc>
          <w:tcPr>
            <w:tcW w:w="1235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12</w:t>
            </w:r>
          </w:p>
        </w:tc>
        <w:tc>
          <w:tcPr>
            <w:tcW w:w="1158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134.0</w:t>
            </w:r>
          </w:p>
        </w:tc>
        <w:tc>
          <w:tcPr>
            <w:tcW w:w="1234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27</w:t>
            </w:r>
          </w:p>
        </w:tc>
        <w:tc>
          <w:tcPr>
            <w:tcW w:w="1158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152.5</w:t>
            </w:r>
          </w:p>
        </w:tc>
        <w:tc>
          <w:tcPr>
            <w:tcW w:w="1234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42</w:t>
            </w:r>
          </w:p>
        </w:tc>
        <w:tc>
          <w:tcPr>
            <w:tcW w:w="1159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171.5</w:t>
            </w:r>
          </w:p>
        </w:tc>
        <w:tc>
          <w:tcPr>
            <w:tcW w:w="1234" w:type="dxa"/>
          </w:tcPr>
          <w:p w:rsidR="00B12AB3" w:rsidRPr="00B12AB3" w:rsidRDefault="00B12AB3" w:rsidP="00B12AB3"/>
        </w:tc>
        <w:tc>
          <w:tcPr>
            <w:tcW w:w="1159" w:type="dxa"/>
          </w:tcPr>
          <w:p w:rsidR="00B12AB3" w:rsidRPr="00B12AB3" w:rsidRDefault="00B12AB3" w:rsidP="00B12AB3"/>
        </w:tc>
      </w:tr>
      <w:tr w:rsidR="00B12AB3" w:rsidRPr="00B12AB3" w:rsidTr="00B83111">
        <w:tc>
          <w:tcPr>
            <w:tcW w:w="1235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13</w:t>
            </w:r>
          </w:p>
        </w:tc>
        <w:tc>
          <w:tcPr>
            <w:tcW w:w="1158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136.0</w:t>
            </w:r>
          </w:p>
        </w:tc>
        <w:tc>
          <w:tcPr>
            <w:tcW w:w="1234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28</w:t>
            </w:r>
          </w:p>
        </w:tc>
        <w:tc>
          <w:tcPr>
            <w:tcW w:w="1158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153.5</w:t>
            </w:r>
          </w:p>
        </w:tc>
        <w:tc>
          <w:tcPr>
            <w:tcW w:w="1234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43</w:t>
            </w:r>
          </w:p>
        </w:tc>
        <w:tc>
          <w:tcPr>
            <w:tcW w:w="1159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173.0</w:t>
            </w:r>
          </w:p>
        </w:tc>
        <w:tc>
          <w:tcPr>
            <w:tcW w:w="1234" w:type="dxa"/>
          </w:tcPr>
          <w:p w:rsidR="00B12AB3" w:rsidRPr="00B12AB3" w:rsidRDefault="00B12AB3" w:rsidP="00B12AB3"/>
        </w:tc>
        <w:tc>
          <w:tcPr>
            <w:tcW w:w="1159" w:type="dxa"/>
          </w:tcPr>
          <w:p w:rsidR="00B12AB3" w:rsidRPr="00B12AB3" w:rsidRDefault="00B12AB3" w:rsidP="00B12AB3"/>
        </w:tc>
      </w:tr>
      <w:tr w:rsidR="00B12AB3" w:rsidRPr="00B12AB3" w:rsidTr="00B83111">
        <w:tc>
          <w:tcPr>
            <w:tcW w:w="1235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14</w:t>
            </w:r>
          </w:p>
        </w:tc>
        <w:tc>
          <w:tcPr>
            <w:tcW w:w="1158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137.5</w:t>
            </w:r>
          </w:p>
        </w:tc>
        <w:tc>
          <w:tcPr>
            <w:tcW w:w="1234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29</w:t>
            </w:r>
          </w:p>
        </w:tc>
        <w:tc>
          <w:tcPr>
            <w:tcW w:w="1158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154.5</w:t>
            </w:r>
          </w:p>
        </w:tc>
        <w:tc>
          <w:tcPr>
            <w:tcW w:w="1234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44</w:t>
            </w:r>
          </w:p>
        </w:tc>
        <w:tc>
          <w:tcPr>
            <w:tcW w:w="1159" w:type="dxa"/>
          </w:tcPr>
          <w:p w:rsidR="00B12AB3" w:rsidRPr="00B12AB3" w:rsidRDefault="00B12AB3" w:rsidP="00B12AB3">
            <w:pPr>
              <w:rPr>
                <w:lang w:val="uk-UA"/>
              </w:rPr>
            </w:pPr>
            <w:r w:rsidRPr="00B12AB3">
              <w:rPr>
                <w:lang w:val="uk-UA"/>
              </w:rPr>
              <w:t>175.0</w:t>
            </w:r>
          </w:p>
        </w:tc>
        <w:tc>
          <w:tcPr>
            <w:tcW w:w="1234" w:type="dxa"/>
          </w:tcPr>
          <w:p w:rsidR="00B12AB3" w:rsidRPr="00B12AB3" w:rsidRDefault="00B12AB3" w:rsidP="00B12AB3"/>
        </w:tc>
        <w:tc>
          <w:tcPr>
            <w:tcW w:w="1159" w:type="dxa"/>
          </w:tcPr>
          <w:p w:rsidR="00B12AB3" w:rsidRPr="00B12AB3" w:rsidRDefault="00B12AB3" w:rsidP="00B12AB3"/>
        </w:tc>
      </w:tr>
    </w:tbl>
    <w:p w:rsidR="007C6814" w:rsidRDefault="007C6814" w:rsidP="00B12AB3"/>
    <w:sectPr w:rsidR="007C6814" w:rsidSect="00534D4B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4CA" w:rsidRDefault="005544CA" w:rsidP="00534D4B">
      <w:r>
        <w:separator/>
      </w:r>
    </w:p>
  </w:endnote>
  <w:endnote w:type="continuationSeparator" w:id="1">
    <w:p w:rsidR="005544CA" w:rsidRDefault="005544CA" w:rsidP="00534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4CA" w:rsidRDefault="005544CA" w:rsidP="00534D4B">
      <w:r>
        <w:separator/>
      </w:r>
    </w:p>
  </w:footnote>
  <w:footnote w:type="continuationSeparator" w:id="1">
    <w:p w:rsidR="005544CA" w:rsidRDefault="005544CA" w:rsidP="00534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D4B" w:rsidRDefault="00534D4B">
    <w:pPr>
      <w:pStyle w:val="a4"/>
      <w:jc w:val="right"/>
    </w:pPr>
  </w:p>
  <w:p w:rsidR="00534D4B" w:rsidRDefault="00534D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66F0"/>
    <w:multiLevelType w:val="multilevel"/>
    <w:tmpl w:val="993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0B58F1"/>
    <w:multiLevelType w:val="hybridMultilevel"/>
    <w:tmpl w:val="AC2A54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95113E"/>
    <w:multiLevelType w:val="hybridMultilevel"/>
    <w:tmpl w:val="55F880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A0D6C98"/>
    <w:multiLevelType w:val="hybridMultilevel"/>
    <w:tmpl w:val="AA88A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7376FE"/>
    <w:multiLevelType w:val="hybridMultilevel"/>
    <w:tmpl w:val="614ADA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F72293D"/>
    <w:multiLevelType w:val="hybridMultilevel"/>
    <w:tmpl w:val="A3AA2EA8"/>
    <w:lvl w:ilvl="0" w:tplc="3C363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2BB2FCF"/>
    <w:multiLevelType w:val="hybridMultilevel"/>
    <w:tmpl w:val="9BE057F8"/>
    <w:lvl w:ilvl="0" w:tplc="3C363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4BB6A3E"/>
    <w:multiLevelType w:val="hybridMultilevel"/>
    <w:tmpl w:val="10AAA3F6"/>
    <w:lvl w:ilvl="0" w:tplc="3C363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42C04"/>
    <w:rsid w:val="00117A51"/>
    <w:rsid w:val="001734B2"/>
    <w:rsid w:val="001C1C2C"/>
    <w:rsid w:val="002541CA"/>
    <w:rsid w:val="002A18B6"/>
    <w:rsid w:val="003874B2"/>
    <w:rsid w:val="004D0DA4"/>
    <w:rsid w:val="0050022C"/>
    <w:rsid w:val="00534D4B"/>
    <w:rsid w:val="00542C04"/>
    <w:rsid w:val="005544CA"/>
    <w:rsid w:val="00570A98"/>
    <w:rsid w:val="005E1726"/>
    <w:rsid w:val="00693C3C"/>
    <w:rsid w:val="006D3216"/>
    <w:rsid w:val="007C6814"/>
    <w:rsid w:val="007E707E"/>
    <w:rsid w:val="00814250"/>
    <w:rsid w:val="00823346"/>
    <w:rsid w:val="00880477"/>
    <w:rsid w:val="009239DC"/>
    <w:rsid w:val="009915F8"/>
    <w:rsid w:val="009C222F"/>
    <w:rsid w:val="00B12AB3"/>
    <w:rsid w:val="00B12C33"/>
    <w:rsid w:val="00BD6C08"/>
    <w:rsid w:val="00BE68FE"/>
    <w:rsid w:val="00DD7FCC"/>
    <w:rsid w:val="00EA612C"/>
    <w:rsid w:val="00F76BF0"/>
    <w:rsid w:val="00FC2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39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B12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4D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4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4D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4D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39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B12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4D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4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4D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4D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26</Pages>
  <Words>5297</Words>
  <Characters>30196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npasenchuk</cp:lastModifiedBy>
  <cp:revision>62</cp:revision>
  <dcterms:created xsi:type="dcterms:W3CDTF">2018-03-18T17:12:00Z</dcterms:created>
  <dcterms:modified xsi:type="dcterms:W3CDTF">2018-03-21T12:03:00Z</dcterms:modified>
</cp:coreProperties>
</file>