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6" w:rsidRPr="00D060F8" w:rsidRDefault="00EF6846" w:rsidP="00EF6846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sz w:val="24"/>
        </w:rPr>
        <w:t>Інформаційний лист</w:t>
      </w:r>
    </w:p>
    <w:p w:rsidR="00EF6846" w:rsidRPr="00D060F8" w:rsidRDefault="00EF6846" w:rsidP="00350581">
      <w:pPr>
        <w:pStyle w:val="2"/>
        <w:ind w:left="0"/>
        <w:rPr>
          <w:b/>
          <w:bCs/>
          <w:sz w:val="24"/>
        </w:rPr>
      </w:pPr>
    </w:p>
    <w:p w:rsidR="00101BE0" w:rsidRDefault="006A20D1" w:rsidP="00101BE0">
      <w:pPr>
        <w:pStyle w:val="2"/>
        <w:ind w:left="0"/>
        <w:rPr>
          <w:b/>
          <w:bCs/>
          <w:sz w:val="24"/>
          <w:lang w:val="ru-RU"/>
        </w:rPr>
      </w:pPr>
      <w:r w:rsidRPr="00D060F8">
        <w:rPr>
          <w:b/>
          <w:bCs/>
          <w:sz w:val="24"/>
        </w:rPr>
        <w:t>МІНІСТЕРСТВО ОСВІТИ І НАУКИ</w:t>
      </w:r>
      <w:r w:rsidR="00101BE0">
        <w:rPr>
          <w:b/>
          <w:bCs/>
          <w:sz w:val="24"/>
          <w:lang w:val="ru-RU"/>
        </w:rPr>
        <w:t xml:space="preserve"> </w:t>
      </w:r>
      <w:r w:rsidRPr="00D060F8">
        <w:rPr>
          <w:b/>
          <w:bCs/>
          <w:sz w:val="24"/>
        </w:rPr>
        <w:t>УКРАЇНИ</w:t>
      </w:r>
    </w:p>
    <w:p w:rsidR="00101BE0" w:rsidRPr="00101BE0" w:rsidRDefault="00101BE0" w:rsidP="00101BE0">
      <w:pPr>
        <w:pStyle w:val="2"/>
        <w:ind w:left="0"/>
        <w:rPr>
          <w:b/>
          <w:bCs/>
          <w:sz w:val="24"/>
          <w:lang w:val="ru-RU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Херсонський державний університет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Варненський університет менеджменту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Інститут вищої освіти НАПН України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Національний педагогічний університет імені М.П. Драгоманова </w:t>
      </w: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Запорізький національний університет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Ніжинський державний університет імені Миколи Гоголя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  <w:lang w:val="uk-UA"/>
        </w:rPr>
        <w:t>Таврійський християнський інститут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</w:rPr>
        <w:t>Ужгородський національний університет</w:t>
      </w: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01BE0" w:rsidRPr="00101BE0" w:rsidRDefault="00101BE0" w:rsidP="00101B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caps/>
          <w:sz w:val="24"/>
          <w:szCs w:val="24"/>
        </w:rPr>
        <w:t>Державний універс</w:t>
      </w:r>
      <w:r>
        <w:rPr>
          <w:rFonts w:ascii="Times New Roman" w:hAnsi="Times New Roman" w:cs="Times New Roman"/>
          <w:b/>
          <w:caps/>
          <w:sz w:val="24"/>
          <w:szCs w:val="24"/>
        </w:rPr>
        <w:t>итет "Житомирська політехніка"</w:t>
      </w:r>
    </w:p>
    <w:p w:rsidR="0017401B" w:rsidRPr="00D060F8" w:rsidRDefault="0017401B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86428" w:rsidRDefault="00886428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AD2736" w:rsidRPr="00AD2736" w:rsidRDefault="00101BE0" w:rsidP="00AD2736">
      <w:pPr>
        <w:pStyle w:val="2"/>
        <w:ind w:left="0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  <w:lang w:val="ru-RU"/>
        </w:rPr>
        <w:t>17</w:t>
      </w:r>
      <w:r w:rsidR="00AD2736" w:rsidRPr="00AD2736">
        <w:rPr>
          <w:b/>
          <w:color w:val="17365D" w:themeColor="text2" w:themeShade="BF"/>
          <w:sz w:val="24"/>
        </w:rPr>
        <w:t xml:space="preserve"> л</w:t>
      </w:r>
      <w:r>
        <w:rPr>
          <w:b/>
          <w:color w:val="17365D" w:themeColor="text2" w:themeShade="BF"/>
          <w:sz w:val="24"/>
          <w:lang w:val="ru-RU"/>
        </w:rPr>
        <w:t>истопада</w:t>
      </w:r>
      <w:r w:rsidR="00AD2736" w:rsidRPr="00AD2736">
        <w:rPr>
          <w:b/>
          <w:color w:val="17365D" w:themeColor="text2" w:themeShade="BF"/>
          <w:sz w:val="24"/>
        </w:rPr>
        <w:t xml:space="preserve"> 2022 року</w:t>
      </w:r>
    </w:p>
    <w:p w:rsidR="00AD2736" w:rsidRDefault="00AD2736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AD2736" w:rsidRPr="00D060F8" w:rsidRDefault="00AD2736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A20D1" w:rsidRPr="00D060F8" w:rsidRDefault="006A20D1" w:rsidP="00350581">
      <w:pPr>
        <w:pStyle w:val="2"/>
        <w:ind w:left="0"/>
        <w:rPr>
          <w:b/>
          <w:sz w:val="24"/>
        </w:rPr>
      </w:pPr>
      <w:r w:rsidRPr="00D060F8">
        <w:rPr>
          <w:b/>
          <w:sz w:val="24"/>
        </w:rPr>
        <w:t>ПРОВОДЯТЬ</w:t>
      </w:r>
    </w:p>
    <w:p w:rsidR="00EB0BCA" w:rsidRPr="00D060F8" w:rsidRDefault="00EB0BCA" w:rsidP="00350581">
      <w:pPr>
        <w:pStyle w:val="2"/>
        <w:ind w:left="0"/>
        <w:rPr>
          <w:sz w:val="24"/>
        </w:rPr>
      </w:pPr>
    </w:p>
    <w:p w:rsidR="006A20D1" w:rsidRPr="00D060F8" w:rsidRDefault="0017401B" w:rsidP="00350581">
      <w:pPr>
        <w:pStyle w:val="2"/>
        <w:ind w:left="0"/>
        <w:rPr>
          <w:b/>
          <w:sz w:val="24"/>
        </w:rPr>
      </w:pPr>
      <w:r w:rsidRPr="00D060F8">
        <w:rPr>
          <w:b/>
          <w:sz w:val="24"/>
        </w:rPr>
        <w:t>Міжнародну</w:t>
      </w:r>
      <w:r w:rsidR="00EF6846" w:rsidRPr="00D060F8">
        <w:rPr>
          <w:b/>
          <w:sz w:val="24"/>
        </w:rPr>
        <w:t xml:space="preserve"> науков</w:t>
      </w:r>
      <w:r w:rsidR="009449EE" w:rsidRPr="00D060F8">
        <w:rPr>
          <w:b/>
          <w:sz w:val="24"/>
        </w:rPr>
        <w:t>о-практичну</w:t>
      </w:r>
      <w:r w:rsidR="00EF6846" w:rsidRPr="00D060F8">
        <w:rPr>
          <w:b/>
          <w:sz w:val="24"/>
        </w:rPr>
        <w:t xml:space="preserve"> конференцію</w:t>
      </w:r>
    </w:p>
    <w:p w:rsidR="00886428" w:rsidRPr="00D060F8" w:rsidRDefault="00886428" w:rsidP="00350581">
      <w:pPr>
        <w:pStyle w:val="2"/>
        <w:ind w:left="0"/>
        <w:rPr>
          <w:b/>
          <w:sz w:val="24"/>
        </w:rPr>
      </w:pPr>
    </w:p>
    <w:p w:rsidR="00A45840" w:rsidRPr="00101BE0" w:rsidRDefault="006A20D1" w:rsidP="0088642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«</w:t>
      </w:r>
      <w:r w:rsidR="00101BE0" w:rsidRPr="00101BE0">
        <w:rPr>
          <w:rFonts w:ascii="Times New Roman" w:hAnsi="Times New Roman" w:cs="Times New Roman"/>
          <w:b/>
          <w:caps/>
          <w:sz w:val="36"/>
          <w:szCs w:val="36"/>
          <w:lang w:val="uk-UA"/>
        </w:rPr>
        <w:t>Філософсько-світоглядний вимір сучасності: міжгалузеві диспути</w:t>
      </w:r>
      <w:r w:rsidRPr="00101BE0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»</w:t>
      </w:r>
    </w:p>
    <w:p w:rsidR="00101BE0" w:rsidRDefault="00101BE0" w:rsidP="00101BE0">
      <w:pPr>
        <w:spacing w:line="360" w:lineRule="auto"/>
        <w:jc w:val="center"/>
        <w:rPr>
          <w:i/>
          <w:lang w:val="uk-UA"/>
        </w:rPr>
      </w:pPr>
    </w:p>
    <w:p w:rsidR="00101BE0" w:rsidRPr="00101BE0" w:rsidRDefault="00101BE0" w:rsidP="00101BE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1BE0">
        <w:rPr>
          <w:rFonts w:ascii="Times New Roman" w:hAnsi="Times New Roman" w:cs="Times New Roman"/>
          <w:i/>
          <w:sz w:val="28"/>
          <w:szCs w:val="28"/>
          <w:lang w:val="uk-UA"/>
        </w:rPr>
        <w:t>Присвячено Всесвітньому дню філософії</w:t>
      </w:r>
    </w:p>
    <w:p w:rsidR="006A20D1" w:rsidRPr="00101BE0" w:rsidRDefault="006A20D1" w:rsidP="003505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3E0E" w:rsidRPr="00D060F8" w:rsidRDefault="006A20D1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 участі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в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конференції запрошуються науковці, </w:t>
      </w:r>
      <w:r w:rsidR="00886428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вчителі, 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працівники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структурних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підрозділів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установ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органів виконавчої влади та місцевого самоврядування</w:t>
      </w:r>
      <w:r w:rsidR="00A03375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інших підприємств і організацій, діяльність яких має відношення до порушених на конференції проблем</w:t>
      </w:r>
      <w:r w:rsidR="00D30FA9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аспіранти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101BE0" w:rsidRPr="00101BE0" w:rsidRDefault="001E3E0E" w:rsidP="00101BE0">
      <w:pPr>
        <w:ind w:right="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Мета:</w:t>
      </w:r>
      <w:r w:rsidR="00101BE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101BE0" w:rsidRPr="00101BE0">
        <w:rPr>
          <w:rFonts w:ascii="Times New Roman" w:hAnsi="Times New Roman" w:cs="Times New Roman"/>
          <w:sz w:val="24"/>
          <w:szCs w:val="24"/>
          <w:lang w:val="uk-UA"/>
        </w:rPr>
        <w:t>обмін досвідом з комплексних проблем сучасності та окреслення шляхів їх вирішення.</w:t>
      </w:r>
    </w:p>
    <w:p w:rsidR="006A20D1" w:rsidRDefault="003D033C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Робочі мови конфе</w:t>
      </w:r>
      <w:r w:rsidR="00335CF6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ренції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335CF6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українська, англійська</w:t>
      </w:r>
      <w:r w:rsidR="002D70EF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польська</w:t>
      </w:r>
      <w:r w:rsidR="00AD2736">
        <w:rPr>
          <w:rFonts w:ascii="Times New Roman" w:hAnsi="Times New Roman" w:cs="Times New Roman"/>
          <w:iCs/>
          <w:sz w:val="24"/>
          <w:szCs w:val="24"/>
          <w:lang w:val="uk-UA"/>
        </w:rPr>
        <w:t>, б</w:t>
      </w:r>
      <w:r w:rsidR="00101BE0">
        <w:rPr>
          <w:rFonts w:ascii="Times New Roman" w:hAnsi="Times New Roman" w:cs="Times New Roman"/>
          <w:iCs/>
          <w:sz w:val="24"/>
          <w:szCs w:val="24"/>
          <w:lang w:val="uk-UA"/>
        </w:rPr>
        <w:t>олгарська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AD2736" w:rsidRPr="00D060F8" w:rsidRDefault="00AD2736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Формат: дистанційний</w:t>
      </w:r>
      <w:r w:rsidR="00101BE0">
        <w:rPr>
          <w:rFonts w:ascii="Times New Roman" w:hAnsi="Times New Roman" w:cs="Times New Roman"/>
          <w:iCs/>
          <w:sz w:val="24"/>
          <w:szCs w:val="24"/>
          <w:lang w:val="uk-UA"/>
        </w:rPr>
        <w:t>, заочний</w:t>
      </w:r>
    </w:p>
    <w:p w:rsidR="003D033C" w:rsidRPr="00D060F8" w:rsidRDefault="003D033C" w:rsidP="0035058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0D1" w:rsidRPr="00D060F8" w:rsidRDefault="006A20D1" w:rsidP="003505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>Напрямки роботи конференції</w:t>
      </w:r>
    </w:p>
    <w:p w:rsidR="001E3E0E" w:rsidRPr="00D060F8" w:rsidRDefault="001E3E0E" w:rsidP="0035058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виклики сучасності для соціально-гуманітарних наук;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актуальні проблеми філософської науки;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філософія освіти;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теорія та методика викладання філософії у закладах вищої освіти;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актуальні проблеми соціологічної науки:;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історія та сучасні виклики богослов</w:t>
      </w:r>
      <w:r w:rsidRPr="00101BE0">
        <w:rPr>
          <w:sz w:val="28"/>
          <w:szCs w:val="28"/>
        </w:rPr>
        <w:t>’</w:t>
      </w:r>
      <w:r w:rsidRPr="00101BE0">
        <w:rPr>
          <w:sz w:val="28"/>
          <w:szCs w:val="28"/>
          <w:lang w:val="uk-UA"/>
        </w:rPr>
        <w:t>я;</w:t>
      </w:r>
    </w:p>
    <w:p w:rsidR="00101BE0" w:rsidRPr="00101BE0" w:rsidRDefault="00101BE0" w:rsidP="00101BE0">
      <w:pPr>
        <w:pStyle w:val="a8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01BE0">
        <w:rPr>
          <w:sz w:val="28"/>
          <w:szCs w:val="28"/>
          <w:lang w:val="uk-UA"/>
        </w:rPr>
        <w:t>актуальні проблеми історичної науки</w:t>
      </w:r>
    </w:p>
    <w:p w:rsidR="006418DC" w:rsidRPr="00D060F8" w:rsidRDefault="006418DC" w:rsidP="003505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7DC4" w:rsidRPr="00D060F8" w:rsidRDefault="00090AE8" w:rsidP="00350581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sz w:val="24"/>
        </w:rPr>
        <w:lastRenderedPageBreak/>
        <w:t>П</w:t>
      </w:r>
      <w:r w:rsidR="00350CAC" w:rsidRPr="00D060F8">
        <w:rPr>
          <w:b/>
          <w:bCs/>
          <w:sz w:val="24"/>
        </w:rPr>
        <w:t xml:space="preserve">одання </w:t>
      </w:r>
      <w:r w:rsidRPr="00D060F8">
        <w:rPr>
          <w:b/>
          <w:bCs/>
          <w:sz w:val="24"/>
        </w:rPr>
        <w:t>документів для участі у конференції</w:t>
      </w:r>
    </w:p>
    <w:p w:rsidR="00350CAC" w:rsidRPr="00D060F8" w:rsidRDefault="00883E17" w:rsidP="00350581">
      <w:pPr>
        <w:pStyle w:val="2"/>
        <w:ind w:left="0" w:firstLine="720"/>
        <w:jc w:val="both"/>
        <w:rPr>
          <w:b/>
          <w:bCs/>
          <w:sz w:val="24"/>
        </w:rPr>
      </w:pPr>
      <w:r w:rsidRPr="00D060F8">
        <w:rPr>
          <w:bCs/>
          <w:sz w:val="24"/>
        </w:rPr>
        <w:t>Заявку</w:t>
      </w:r>
      <w:r w:rsidR="00D060F8" w:rsidRPr="00D060F8">
        <w:rPr>
          <w:bCs/>
          <w:sz w:val="24"/>
          <w:lang w:val="ru-RU"/>
        </w:rPr>
        <w:t xml:space="preserve"> (включає</w:t>
      </w:r>
      <w:r w:rsidR="00101BE0">
        <w:rPr>
          <w:bCs/>
          <w:sz w:val="24"/>
          <w:lang w:val="ru-RU"/>
        </w:rPr>
        <w:t xml:space="preserve"> </w:t>
      </w:r>
      <w:r w:rsidR="00D060F8" w:rsidRPr="00D060F8">
        <w:rPr>
          <w:bCs/>
          <w:sz w:val="24"/>
          <w:lang w:val="ru-RU"/>
        </w:rPr>
        <w:t>тези)</w:t>
      </w:r>
      <w:r w:rsidR="00101BE0">
        <w:rPr>
          <w:bCs/>
          <w:sz w:val="24"/>
          <w:lang w:val="ru-RU"/>
        </w:rPr>
        <w:t xml:space="preserve"> </w:t>
      </w:r>
      <w:r w:rsidR="00350CAC" w:rsidRPr="00D060F8">
        <w:rPr>
          <w:sz w:val="24"/>
        </w:rPr>
        <w:t xml:space="preserve">необхідно надіслати на електронну адресу </w:t>
      </w:r>
      <w:r w:rsidR="00090AE8" w:rsidRPr="00D060F8">
        <w:rPr>
          <w:sz w:val="24"/>
        </w:rPr>
        <w:t xml:space="preserve">організаційного комітету </w:t>
      </w:r>
      <w:r w:rsidR="00350CAC" w:rsidRPr="00D060F8">
        <w:rPr>
          <w:bCs/>
          <w:sz w:val="24"/>
        </w:rPr>
        <w:t xml:space="preserve">до </w:t>
      </w:r>
      <w:r w:rsidR="00CE2267" w:rsidRPr="00D060F8">
        <w:rPr>
          <w:b/>
          <w:iCs/>
          <w:sz w:val="24"/>
        </w:rPr>
        <w:t xml:space="preserve">01 </w:t>
      </w:r>
      <w:r w:rsidR="003B11BD" w:rsidRPr="00D060F8">
        <w:rPr>
          <w:b/>
          <w:iCs/>
          <w:sz w:val="24"/>
        </w:rPr>
        <w:t>л</w:t>
      </w:r>
      <w:r w:rsidR="00101BE0">
        <w:rPr>
          <w:b/>
          <w:iCs/>
          <w:sz w:val="24"/>
          <w:lang w:val="ru-RU"/>
        </w:rPr>
        <w:t>истопада</w:t>
      </w:r>
      <w:r w:rsidR="00CE2267" w:rsidRPr="00D060F8">
        <w:rPr>
          <w:b/>
          <w:iCs/>
          <w:sz w:val="24"/>
        </w:rPr>
        <w:t xml:space="preserve"> 202</w:t>
      </w:r>
      <w:r w:rsidR="003B11BD" w:rsidRPr="00D060F8">
        <w:rPr>
          <w:b/>
          <w:iCs/>
          <w:sz w:val="24"/>
        </w:rPr>
        <w:t>2</w:t>
      </w:r>
      <w:r w:rsidR="00350CAC" w:rsidRPr="00D060F8">
        <w:rPr>
          <w:b/>
          <w:bCs/>
          <w:iCs/>
          <w:sz w:val="24"/>
        </w:rPr>
        <w:t xml:space="preserve"> року</w:t>
      </w:r>
      <w:r w:rsidR="00350CAC" w:rsidRPr="00D060F8">
        <w:rPr>
          <w:sz w:val="24"/>
        </w:rPr>
        <w:t>.</w:t>
      </w:r>
    </w:p>
    <w:p w:rsidR="003B11BD" w:rsidRPr="00D060F8" w:rsidRDefault="003B11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C75" w:rsidRPr="00D060F8" w:rsidRDefault="00844C75" w:rsidP="00844C7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на участь у конференції </w:t>
      </w:r>
    </w:p>
    <w:p w:rsidR="00844C75" w:rsidRPr="00D060F8" w:rsidRDefault="00844C75" w:rsidP="00844C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(надсилається обов’язково!)</w:t>
      </w:r>
    </w:p>
    <w:p w:rsidR="00844C75" w:rsidRPr="00D060F8" w:rsidRDefault="00844C75" w:rsidP="00844C75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1. Прізвище, ім'я, по батькові.</w:t>
      </w:r>
    </w:p>
    <w:p w:rsidR="00844C75" w:rsidRPr="00D060F8" w:rsidRDefault="00844C75" w:rsidP="00844C75">
      <w:pPr>
        <w:pStyle w:val="2"/>
        <w:ind w:left="0" w:firstLine="720"/>
        <w:jc w:val="both"/>
        <w:rPr>
          <w:b/>
          <w:bCs/>
          <w:sz w:val="24"/>
        </w:rPr>
      </w:pPr>
      <w:r w:rsidRPr="00D060F8">
        <w:rPr>
          <w:sz w:val="24"/>
        </w:rPr>
        <w:t xml:space="preserve">2. Науковий ступінь, вчене звання, навчальний заклад </w:t>
      </w:r>
      <w:r w:rsidRPr="00D060F8">
        <w:rPr>
          <w:b/>
          <w:i/>
          <w:sz w:val="24"/>
          <w:u w:val="single"/>
        </w:rPr>
        <w:t>або</w:t>
      </w:r>
      <w:r w:rsidRPr="00D060F8">
        <w:rPr>
          <w:sz w:val="24"/>
        </w:rPr>
        <w:t xml:space="preserve"> місце роботи, посада.</w:t>
      </w:r>
    </w:p>
    <w:p w:rsidR="00844C75" w:rsidRPr="00101BE0" w:rsidRDefault="00844C75" w:rsidP="00101BE0">
      <w:pPr>
        <w:numPr>
          <w:ilvl w:val="0"/>
          <w:numId w:val="4"/>
        </w:numPr>
        <w:shd w:val="clear" w:color="auto" w:fill="FFFFFF"/>
        <w:tabs>
          <w:tab w:val="left" w:pos="367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Планую виступити за напрямом № ___</w:t>
      </w:r>
      <w:r w:rsidRPr="00D060F8">
        <w:rPr>
          <w:rFonts w:ascii="Times New Roman" w:hAnsi="Times New Roman" w:cs="Times New Roman"/>
          <w:sz w:val="24"/>
          <w:szCs w:val="24"/>
        </w:rPr>
        <w:t xml:space="preserve"> (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обов’язково зазначити номер секції</w:t>
      </w:r>
      <w:r w:rsidRPr="00D060F8">
        <w:rPr>
          <w:rFonts w:ascii="Times New Roman" w:hAnsi="Times New Roman" w:cs="Times New Roman"/>
          <w:sz w:val="24"/>
          <w:szCs w:val="24"/>
        </w:rPr>
        <w:t>)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>виступити з доповіддю</w:t>
      </w:r>
      <w:r w:rsidR="003B11BD"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та отримати сертифікат учасника (додаються тези доповіді)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44C75" w:rsidRPr="00D060F8" w:rsidRDefault="00D3383F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(обов’язково!), номер контактного телефону</w:t>
      </w:r>
    </w:p>
    <w:p w:rsidR="00844C75" w:rsidRPr="00D060F8" w:rsidRDefault="00101BE0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>ата.</w:t>
      </w:r>
    </w:p>
    <w:p w:rsidR="00844C75" w:rsidRDefault="00844C75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BE0" w:rsidRPr="00101BE0" w:rsidRDefault="00101BE0" w:rsidP="00101BE0">
      <w:pPr>
        <w:ind w:left="18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оформлення тез доповідей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>1. Тези доповідей приймаються до друку англійською, українською</w:t>
      </w:r>
      <w:r>
        <w:rPr>
          <w:rFonts w:ascii="Times New Roman" w:hAnsi="Times New Roman" w:cs="Times New Roman"/>
          <w:sz w:val="24"/>
          <w:szCs w:val="24"/>
          <w:lang w:val="uk-UA"/>
        </w:rPr>
        <w:t>, полською, болгарською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мовами.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2. Обсяг тез 2-3 сторінки (разом зі списком використаних джерел), текстовий редактор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(розширення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).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 w:rsidRPr="00101BE0">
          <w:rPr>
            <w:rFonts w:ascii="Times New Roman" w:hAnsi="Times New Roman" w:cs="Times New Roman"/>
            <w:sz w:val="24"/>
            <w:szCs w:val="24"/>
            <w:lang w:val="uk-UA"/>
          </w:rPr>
          <w:t>1,0 см</w:t>
        </w:r>
      </w:smartTag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. Усі береги 1,5 см. Шрифт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BE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>. Розмір кегля 12. Сторінки не нумеруються.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>3. Прізвище та ініціали автора (авторів) розміщують у правій частині аркуша, нижче – назва установи (без скорочень) 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01BE0">
        <w:rPr>
          <w:rFonts w:ascii="Times New Roman" w:hAnsi="Times New Roman" w:cs="Times New Roman"/>
          <w:sz w:val="24"/>
          <w:szCs w:val="24"/>
        </w:rPr>
        <w:t>Таблиці позначаються згори як «Таблиця 1. Назва таблиці (за потреби)», вирівнюючи праворуч. Розмір шрифту в таблицях – 12, інтервал – 1. Для формул використовувати внутрішній редактор формул Microsoft Word.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>5. Посилання за текстом у квадратних дужках. У кінці тексту тез вказують список використаних джерел під словом «</w:t>
      </w:r>
      <w:r w:rsidRPr="00101BE0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>», що друкують по центру напівжирним курсивом. Оформлення: розмір кегля – 12, нумерація за абеткою, курсивом.</w:t>
      </w:r>
    </w:p>
    <w:p w:rsidR="00101BE0" w:rsidRPr="00101BE0" w:rsidRDefault="00101BE0" w:rsidP="00101BE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sz w:val="24"/>
          <w:szCs w:val="24"/>
          <w:lang w:val="uk-UA"/>
        </w:rPr>
        <w:t>6. Електронною поштою надсилають: тези доповіді та заявка на участь у круглому столі у двох різних файлах: «тези_Михайленко», «заявка_Михайленко».</w:t>
      </w:r>
    </w:p>
    <w:p w:rsidR="00101BE0" w:rsidRPr="00D060F8" w:rsidRDefault="00101BE0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383F" w:rsidRDefault="008E6A82" w:rsidP="008E6A8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Організаційний внесок не стягується, </w:t>
      </w:r>
      <w:r w:rsidR="00101BE0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учасників конференції, що успішно пройдуть рецензування</w:t>
      </w:r>
      <w:r w:rsidR="00D3383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будуть опубліковані в </w:t>
      </w:r>
      <w:r w:rsidR="00101BE0">
        <w:rPr>
          <w:rFonts w:ascii="Times New Roman" w:hAnsi="Times New Roman" w:cs="Times New Roman"/>
          <w:b/>
          <w:sz w:val="24"/>
          <w:szCs w:val="24"/>
          <w:lang w:val="uk-UA"/>
        </w:rPr>
        <w:t>електронній версії збірника "Матеріали конференції"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безоплатно, учасникам </w:t>
      </w:r>
      <w:r w:rsidR="00D3383F">
        <w:rPr>
          <w:rFonts w:ascii="Times New Roman" w:hAnsi="Times New Roman" w:cs="Times New Roman"/>
          <w:b/>
          <w:sz w:val="24"/>
          <w:szCs w:val="24"/>
          <w:lang w:val="uk-UA"/>
        </w:rPr>
        <w:t>конференції, котрі будуть запрошені до участі і виступатимуть із доповіддю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видається електронний сертифікат </w:t>
      </w:r>
    </w:p>
    <w:p w:rsidR="00844C75" w:rsidRPr="00D060F8" w:rsidRDefault="00844C75" w:rsidP="00EF12DA">
      <w:pPr>
        <w:pStyle w:val="2"/>
        <w:ind w:left="0" w:firstLine="720"/>
        <w:jc w:val="both"/>
        <w:rPr>
          <w:b/>
          <w:bCs/>
          <w:sz w:val="24"/>
        </w:rPr>
      </w:pPr>
    </w:p>
    <w:p w:rsidR="009C7DC4" w:rsidRPr="00D060F8" w:rsidRDefault="009C7DC4" w:rsidP="006206C2">
      <w:pPr>
        <w:shd w:val="clear" w:color="auto" w:fill="FFFFFF"/>
        <w:tabs>
          <w:tab w:val="left" w:pos="295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>Контакти</w:t>
      </w:r>
    </w:p>
    <w:p w:rsidR="00101BE0" w:rsidRDefault="003F1E06" w:rsidP="006206C2">
      <w:pPr>
        <w:shd w:val="clear" w:color="auto" w:fill="FFFFFF"/>
        <w:tabs>
          <w:tab w:val="left" w:pos="295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C7DC4" w:rsidRPr="00D060F8">
        <w:rPr>
          <w:rFonts w:ascii="Times New Roman" w:hAnsi="Times New Roman" w:cs="Times New Roman"/>
          <w:sz w:val="24"/>
          <w:szCs w:val="24"/>
          <w:lang w:val="uk-UA"/>
        </w:rPr>
        <w:t>оординатор</w:t>
      </w:r>
      <w:r w:rsidR="00101BE0">
        <w:rPr>
          <w:rFonts w:ascii="Times New Roman" w:hAnsi="Times New Roman" w:cs="Times New Roman"/>
          <w:sz w:val="24"/>
          <w:szCs w:val="24"/>
        </w:rPr>
        <w:t>и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7DC4" w:rsidRPr="00D060F8" w:rsidRDefault="00101BE0" w:rsidP="006206C2">
      <w:pPr>
        <w:shd w:val="clear" w:color="auto" w:fill="FFFFFF"/>
        <w:tabs>
          <w:tab w:val="left" w:pos="295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</w:t>
      </w:r>
      <w:r w:rsidR="00883E17" w:rsidRPr="00D060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Черемісін</w:t>
      </w:r>
    </w:p>
    <w:p w:rsidR="009C7DC4" w:rsidRPr="00D060F8" w:rsidRDefault="00DD0EEF" w:rsidP="006206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1BE0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E129B" w:rsidRDefault="009C7DC4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0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0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01BE0">
        <w:rPr>
          <w:rFonts w:ascii="Times New Roman" w:hAnsi="Times New Roman" w:cs="Times New Roman"/>
          <w:sz w:val="24"/>
          <w:szCs w:val="24"/>
          <w:lang w:val="en-US"/>
        </w:rPr>
        <w:t>al.cheremisin@gmail.com</w:t>
      </w:r>
    </w:p>
    <w:p w:rsidR="00101BE0" w:rsidRDefault="00101BE0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</w:t>
      </w:r>
      <w:r w:rsidR="00A0494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й Костючков</w:t>
      </w:r>
    </w:p>
    <w:p w:rsidR="00101BE0" w:rsidRDefault="00101BE0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095-1990272</w:t>
      </w:r>
    </w:p>
    <w:p w:rsidR="00101BE0" w:rsidRPr="00101BE0" w:rsidRDefault="00101BE0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0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0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01B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kosser.63@ukr.net</w:t>
      </w:r>
    </w:p>
    <w:p w:rsidR="00101BE0" w:rsidRDefault="00101BE0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1BE0" w:rsidRDefault="00101BE0" w:rsidP="00101BE0">
      <w:pPr>
        <w:pStyle w:val="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101BE0" w:rsidRPr="00101BE0" w:rsidRDefault="00101BE0" w:rsidP="00101BE0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Примітка: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1BE0" w:rsidRPr="00101BE0" w:rsidRDefault="00101BE0" w:rsidP="00101BE0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iCs/>
          <w:sz w:val="24"/>
          <w:szCs w:val="24"/>
          <w:lang w:val="uk-UA"/>
        </w:rPr>
        <w:t>1. Про одержання матеріалів для участі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 у роботі круглого столу </w:t>
      </w:r>
      <w:r w:rsidRPr="00101BE0">
        <w:rPr>
          <w:rFonts w:ascii="Times New Roman" w:hAnsi="Times New Roman" w:cs="Times New Roman"/>
          <w:iCs/>
          <w:sz w:val="24"/>
          <w:szCs w:val="24"/>
          <w:lang w:val="uk-UA"/>
        </w:rPr>
        <w:t>Оргкомітет обов’язково надішле підтвердження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01BE0" w:rsidRPr="00101BE0" w:rsidRDefault="00101BE0" w:rsidP="00101BE0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BE0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101BE0">
        <w:rPr>
          <w:rFonts w:ascii="Times New Roman" w:hAnsi="Times New Roman" w:cs="Times New Roman"/>
          <w:sz w:val="24"/>
          <w:szCs w:val="24"/>
          <w:lang w:val="uk-UA"/>
        </w:rPr>
        <w:t>. У випадку неодержання підтвердження просимо звернутись до Оргкомітету.</w:t>
      </w:r>
    </w:p>
    <w:p w:rsidR="00101BE0" w:rsidRPr="00101BE0" w:rsidRDefault="00101BE0" w:rsidP="00101BE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01BE0" w:rsidRPr="00101BE0" w:rsidSect="00D54FA9">
      <w:pgSz w:w="11906" w:h="16838"/>
      <w:pgMar w:top="71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E3B5E"/>
    <w:lvl w:ilvl="0">
      <w:numFmt w:val="bullet"/>
      <w:lvlText w:val="*"/>
      <w:lvlJc w:val="left"/>
    </w:lvl>
  </w:abstractNum>
  <w:abstractNum w:abstractNumId="1">
    <w:nsid w:val="10CA38D7"/>
    <w:multiLevelType w:val="hybridMultilevel"/>
    <w:tmpl w:val="4984CEB0"/>
    <w:lvl w:ilvl="0" w:tplc="D5220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521"/>
    <w:multiLevelType w:val="hybridMultilevel"/>
    <w:tmpl w:val="50C2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F2CCA"/>
    <w:multiLevelType w:val="hybridMultilevel"/>
    <w:tmpl w:val="CFFA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744C1"/>
    <w:multiLevelType w:val="hybridMultilevel"/>
    <w:tmpl w:val="5ABC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A6C35"/>
    <w:multiLevelType w:val="hybridMultilevel"/>
    <w:tmpl w:val="176848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A20D1"/>
    <w:rsid w:val="00040C2D"/>
    <w:rsid w:val="00064B91"/>
    <w:rsid w:val="00085960"/>
    <w:rsid w:val="00090AE8"/>
    <w:rsid w:val="000A4CFC"/>
    <w:rsid w:val="000D16EE"/>
    <w:rsid w:val="000F3AD3"/>
    <w:rsid w:val="000F701A"/>
    <w:rsid w:val="00101BE0"/>
    <w:rsid w:val="0010246B"/>
    <w:rsid w:val="00144AEB"/>
    <w:rsid w:val="00163BFA"/>
    <w:rsid w:val="0017401B"/>
    <w:rsid w:val="001876FA"/>
    <w:rsid w:val="001907A4"/>
    <w:rsid w:val="00195F3B"/>
    <w:rsid w:val="001E3E0E"/>
    <w:rsid w:val="00231FCB"/>
    <w:rsid w:val="002A6548"/>
    <w:rsid w:val="002A7E4A"/>
    <w:rsid w:val="002D70EF"/>
    <w:rsid w:val="002E6C13"/>
    <w:rsid w:val="00335CF6"/>
    <w:rsid w:val="0034102E"/>
    <w:rsid w:val="00350581"/>
    <w:rsid w:val="00350CAC"/>
    <w:rsid w:val="00352226"/>
    <w:rsid w:val="003721F9"/>
    <w:rsid w:val="0039098E"/>
    <w:rsid w:val="003B11BD"/>
    <w:rsid w:val="003D033C"/>
    <w:rsid w:val="003F1E06"/>
    <w:rsid w:val="00401559"/>
    <w:rsid w:val="00401C61"/>
    <w:rsid w:val="00420A8B"/>
    <w:rsid w:val="0043691B"/>
    <w:rsid w:val="00491D3B"/>
    <w:rsid w:val="004C5EE9"/>
    <w:rsid w:val="004F43E4"/>
    <w:rsid w:val="00523167"/>
    <w:rsid w:val="0057428F"/>
    <w:rsid w:val="005D1853"/>
    <w:rsid w:val="005F6D2C"/>
    <w:rsid w:val="006206C2"/>
    <w:rsid w:val="006418DC"/>
    <w:rsid w:val="00661C00"/>
    <w:rsid w:val="00690074"/>
    <w:rsid w:val="006A20D1"/>
    <w:rsid w:val="006D4A8C"/>
    <w:rsid w:val="006D7ADD"/>
    <w:rsid w:val="006F5BED"/>
    <w:rsid w:val="00717404"/>
    <w:rsid w:val="00730918"/>
    <w:rsid w:val="00760E9F"/>
    <w:rsid w:val="007979E2"/>
    <w:rsid w:val="007A100A"/>
    <w:rsid w:val="00814E65"/>
    <w:rsid w:val="008234D6"/>
    <w:rsid w:val="00836CFD"/>
    <w:rsid w:val="00844C75"/>
    <w:rsid w:val="00860CD7"/>
    <w:rsid w:val="00883E17"/>
    <w:rsid w:val="00886428"/>
    <w:rsid w:val="008B0F93"/>
    <w:rsid w:val="008E41ED"/>
    <w:rsid w:val="008E6A82"/>
    <w:rsid w:val="00910C48"/>
    <w:rsid w:val="009449EE"/>
    <w:rsid w:val="009755D6"/>
    <w:rsid w:val="009822BB"/>
    <w:rsid w:val="009B061A"/>
    <w:rsid w:val="009C7DC4"/>
    <w:rsid w:val="00A03375"/>
    <w:rsid w:val="00A04942"/>
    <w:rsid w:val="00A10928"/>
    <w:rsid w:val="00A45840"/>
    <w:rsid w:val="00A67F66"/>
    <w:rsid w:val="00A77002"/>
    <w:rsid w:val="00A83276"/>
    <w:rsid w:val="00A853E5"/>
    <w:rsid w:val="00A87052"/>
    <w:rsid w:val="00AC006B"/>
    <w:rsid w:val="00AC4838"/>
    <w:rsid w:val="00AD2736"/>
    <w:rsid w:val="00AD32AC"/>
    <w:rsid w:val="00AE00E2"/>
    <w:rsid w:val="00B162A5"/>
    <w:rsid w:val="00B57584"/>
    <w:rsid w:val="00B600EE"/>
    <w:rsid w:val="00B737C7"/>
    <w:rsid w:val="00B74A7A"/>
    <w:rsid w:val="00C005A3"/>
    <w:rsid w:val="00C01220"/>
    <w:rsid w:val="00C264F4"/>
    <w:rsid w:val="00C327D7"/>
    <w:rsid w:val="00C50E90"/>
    <w:rsid w:val="00CE1E23"/>
    <w:rsid w:val="00CE2267"/>
    <w:rsid w:val="00CF67BB"/>
    <w:rsid w:val="00D060F8"/>
    <w:rsid w:val="00D3056F"/>
    <w:rsid w:val="00D30FA9"/>
    <w:rsid w:val="00D3383F"/>
    <w:rsid w:val="00D5077C"/>
    <w:rsid w:val="00D54FA9"/>
    <w:rsid w:val="00D86E16"/>
    <w:rsid w:val="00DD0EEF"/>
    <w:rsid w:val="00DD5FCC"/>
    <w:rsid w:val="00DE7E53"/>
    <w:rsid w:val="00DF517B"/>
    <w:rsid w:val="00E453F0"/>
    <w:rsid w:val="00E76A84"/>
    <w:rsid w:val="00EB021B"/>
    <w:rsid w:val="00EB0BCA"/>
    <w:rsid w:val="00EB450E"/>
    <w:rsid w:val="00EF0DEB"/>
    <w:rsid w:val="00EF12DA"/>
    <w:rsid w:val="00EF6846"/>
    <w:rsid w:val="00EF7426"/>
    <w:rsid w:val="00F237D6"/>
    <w:rsid w:val="00F41238"/>
    <w:rsid w:val="00F72058"/>
    <w:rsid w:val="00F74AB4"/>
    <w:rsid w:val="00F93229"/>
    <w:rsid w:val="00FE129B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A20D1"/>
    <w:pPr>
      <w:widowControl/>
      <w:autoSpaceDE/>
      <w:autoSpaceDN/>
      <w:adjustRightInd/>
      <w:ind w:left="4248"/>
      <w:jc w:val="center"/>
    </w:pPr>
    <w:rPr>
      <w:rFonts w:ascii="Times New Roman" w:hAnsi="Times New Roman" w:cs="Times New Roman"/>
      <w:sz w:val="22"/>
      <w:szCs w:val="24"/>
      <w:lang w:val="uk-UA"/>
    </w:rPr>
  </w:style>
  <w:style w:type="paragraph" w:customStyle="1" w:styleId="a3">
    <w:name w:val="Знак Знак Знак Знак"/>
    <w:basedOn w:val="a"/>
    <w:rsid w:val="006A20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4">
    <w:name w:val="Hyperlink"/>
    <w:rsid w:val="006A20D1"/>
    <w:rPr>
      <w:color w:val="0000FF"/>
      <w:u w:val="single"/>
    </w:rPr>
  </w:style>
  <w:style w:type="table" w:styleId="a5">
    <w:name w:val="Table Grid"/>
    <w:basedOn w:val="a1"/>
    <w:rsid w:val="00064B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A100A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4"/>
      <w:lang w:val="uk-UA"/>
    </w:rPr>
  </w:style>
  <w:style w:type="character" w:customStyle="1" w:styleId="a7">
    <w:name w:val="Название Знак"/>
    <w:basedOn w:val="a0"/>
    <w:link w:val="a6"/>
    <w:rsid w:val="007A100A"/>
    <w:rPr>
      <w:rFonts w:eastAsia="Calibri"/>
      <w:b/>
      <w:sz w:val="24"/>
      <w:lang w:val="uk-UA"/>
    </w:rPr>
  </w:style>
  <w:style w:type="paragraph" w:customStyle="1" w:styleId="Default">
    <w:name w:val="Default"/>
    <w:rsid w:val="001E3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4C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B11BD"/>
    <w:rPr>
      <w:color w:val="605E5C"/>
      <w:shd w:val="clear" w:color="auto" w:fill="E1DFDD"/>
    </w:rPr>
  </w:style>
  <w:style w:type="paragraph" w:styleId="3">
    <w:name w:val="Body Text 3"/>
    <w:basedOn w:val="a"/>
    <w:link w:val="30"/>
    <w:semiHidden/>
    <w:unhideWhenUsed/>
    <w:rsid w:val="00101B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1BE0"/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</vt:lpstr>
    </vt:vector>
  </TitlesOfParts>
  <Company>Home</Company>
  <LinksUpToDate>false</LinksUpToDate>
  <CharactersWithSpaces>3876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https://www.facebook.com/pg/HistoryKhersonStateUniversity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http://www.kspu.edu/About/Faculty/Faculty_of_Law/ChairHistoryUkraine.aspx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creator>Ольга</dc:creator>
  <cp:lastModifiedBy>Admin</cp:lastModifiedBy>
  <cp:revision>7</cp:revision>
  <cp:lastPrinted>2013-09-03T12:18:00Z</cp:lastPrinted>
  <dcterms:created xsi:type="dcterms:W3CDTF">2021-11-30T12:40:00Z</dcterms:created>
  <dcterms:modified xsi:type="dcterms:W3CDTF">2022-08-01T14:06:00Z</dcterms:modified>
</cp:coreProperties>
</file>