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F3EA3" w14:textId="77777777" w:rsidR="00EF6846" w:rsidRPr="00D060F8" w:rsidRDefault="00EF6846" w:rsidP="00EF6846">
      <w:pPr>
        <w:pStyle w:val="2"/>
        <w:ind w:left="0"/>
        <w:rPr>
          <w:b/>
          <w:bCs/>
          <w:sz w:val="24"/>
        </w:rPr>
      </w:pPr>
      <w:r w:rsidRPr="00D060F8">
        <w:rPr>
          <w:b/>
          <w:bCs/>
          <w:sz w:val="24"/>
        </w:rPr>
        <w:t>Інформаційний лист</w:t>
      </w:r>
    </w:p>
    <w:p w14:paraId="7AB2D13F" w14:textId="77777777" w:rsidR="00EF6846" w:rsidRPr="00D060F8" w:rsidRDefault="00EF6846" w:rsidP="00350581">
      <w:pPr>
        <w:pStyle w:val="2"/>
        <w:ind w:left="0"/>
        <w:rPr>
          <w:b/>
          <w:bCs/>
          <w:sz w:val="24"/>
        </w:rPr>
      </w:pPr>
    </w:p>
    <w:p w14:paraId="39125C84" w14:textId="7F49800F" w:rsidR="006A20D1" w:rsidRPr="00D060F8" w:rsidRDefault="006A20D1" w:rsidP="00350581">
      <w:pPr>
        <w:pStyle w:val="2"/>
        <w:ind w:left="0"/>
        <w:rPr>
          <w:b/>
          <w:bCs/>
          <w:sz w:val="24"/>
        </w:rPr>
      </w:pPr>
      <w:r w:rsidRPr="00D060F8">
        <w:rPr>
          <w:b/>
          <w:bCs/>
          <w:sz w:val="24"/>
        </w:rPr>
        <w:t>МІНІСТЕРСТВО ОСВІТИ І НАУКИ</w:t>
      </w:r>
      <w:r w:rsidR="00AC006B" w:rsidRPr="00D060F8">
        <w:rPr>
          <w:b/>
          <w:bCs/>
          <w:sz w:val="24"/>
        </w:rPr>
        <w:t xml:space="preserve"> </w:t>
      </w:r>
      <w:r w:rsidRPr="00D060F8">
        <w:rPr>
          <w:b/>
          <w:bCs/>
          <w:sz w:val="24"/>
        </w:rPr>
        <w:t>УКРАЇНИ</w:t>
      </w:r>
    </w:p>
    <w:p w14:paraId="55591E4B" w14:textId="77777777" w:rsidR="0017401B" w:rsidRPr="00D060F8" w:rsidRDefault="0017401B" w:rsidP="00350581">
      <w:pPr>
        <w:pStyle w:val="2"/>
        <w:ind w:left="0"/>
        <w:rPr>
          <w:sz w:val="24"/>
          <w:shd w:val="clear" w:color="auto" w:fill="FFFFFF"/>
        </w:rPr>
      </w:pPr>
    </w:p>
    <w:p w14:paraId="5ACFEE25" w14:textId="77777777" w:rsidR="0017401B" w:rsidRPr="00D060F8" w:rsidRDefault="0017401B" w:rsidP="0017401B">
      <w:pPr>
        <w:pStyle w:val="2"/>
        <w:ind w:left="0"/>
        <w:rPr>
          <w:b/>
          <w:bCs/>
          <w:caps/>
          <w:sz w:val="24"/>
        </w:rPr>
      </w:pPr>
      <w:r w:rsidRPr="00D060F8">
        <w:rPr>
          <w:b/>
          <w:bCs/>
          <w:caps/>
          <w:sz w:val="24"/>
        </w:rPr>
        <w:t xml:space="preserve">Інститут модернізації змісту освіти </w:t>
      </w:r>
    </w:p>
    <w:p w14:paraId="37B16798" w14:textId="4BB78757" w:rsidR="0017401B" w:rsidRPr="00D060F8" w:rsidRDefault="0017401B" w:rsidP="0017401B">
      <w:pPr>
        <w:pStyle w:val="2"/>
        <w:ind w:left="0"/>
        <w:rPr>
          <w:b/>
          <w:bCs/>
          <w:caps/>
          <w:sz w:val="24"/>
        </w:rPr>
      </w:pPr>
      <w:r w:rsidRPr="00D060F8">
        <w:rPr>
          <w:b/>
          <w:bCs/>
          <w:caps/>
          <w:sz w:val="24"/>
        </w:rPr>
        <w:t>МІНІСТЕРСТВа ОСВІТИ І НАУКИ УКРАЇНИ</w:t>
      </w:r>
    </w:p>
    <w:p w14:paraId="41C2B4A3" w14:textId="2BDFFD13" w:rsidR="0017401B" w:rsidRPr="00D060F8" w:rsidRDefault="0017401B" w:rsidP="00350581">
      <w:pPr>
        <w:pStyle w:val="2"/>
        <w:ind w:left="0"/>
        <w:rPr>
          <w:b/>
          <w:bCs/>
          <w:sz w:val="24"/>
        </w:rPr>
      </w:pPr>
    </w:p>
    <w:p w14:paraId="4F1F77F8" w14:textId="77777777" w:rsidR="006A20D1" w:rsidRPr="00D060F8" w:rsidRDefault="007A100A" w:rsidP="00350581">
      <w:pPr>
        <w:pStyle w:val="2"/>
        <w:ind w:left="0"/>
        <w:rPr>
          <w:b/>
          <w:bCs/>
          <w:caps/>
          <w:sz w:val="24"/>
          <w:lang w:val="ru-RU"/>
        </w:rPr>
      </w:pPr>
      <w:r w:rsidRPr="00D060F8">
        <w:rPr>
          <w:b/>
          <w:caps/>
          <w:sz w:val="24"/>
        </w:rPr>
        <w:t>Херсонський державний університет</w:t>
      </w:r>
    </w:p>
    <w:p w14:paraId="054A4994" w14:textId="77777777" w:rsidR="006A20D1" w:rsidRPr="00D060F8" w:rsidRDefault="007A100A" w:rsidP="00350581">
      <w:pPr>
        <w:pStyle w:val="2"/>
        <w:ind w:left="0"/>
        <w:rPr>
          <w:b/>
          <w:bCs/>
          <w:sz w:val="24"/>
        </w:rPr>
      </w:pPr>
      <w:r w:rsidRPr="00D060F8">
        <w:rPr>
          <w:b/>
          <w:bCs/>
          <w:caps/>
          <w:sz w:val="24"/>
        </w:rPr>
        <w:t>Кафедра історії, археології та методики викладання</w:t>
      </w:r>
    </w:p>
    <w:p w14:paraId="0DF55623" w14:textId="77777777" w:rsidR="007A100A" w:rsidRPr="00D060F8" w:rsidRDefault="007A100A" w:rsidP="00AC006B">
      <w:pPr>
        <w:pStyle w:val="2"/>
        <w:ind w:left="0"/>
        <w:rPr>
          <w:b/>
          <w:caps/>
          <w:sz w:val="24"/>
        </w:rPr>
      </w:pPr>
    </w:p>
    <w:p w14:paraId="591CAB0F" w14:textId="37D744C4" w:rsidR="00886428" w:rsidRPr="00D060F8" w:rsidRDefault="0017401B" w:rsidP="00886428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D060F8">
        <w:rPr>
          <w:rFonts w:ascii="Times New Roman" w:hAnsi="Times New Roman" w:cs="Times New Roman"/>
          <w:b/>
          <w:caps/>
          <w:sz w:val="24"/>
          <w:szCs w:val="24"/>
          <w:lang w:val="uk-UA"/>
        </w:rPr>
        <w:t>Меморіальний центр Голокосту «Бабин ЯР»</w:t>
      </w:r>
    </w:p>
    <w:p w14:paraId="03D33B53" w14:textId="77777777" w:rsidR="0017401B" w:rsidRPr="00D060F8" w:rsidRDefault="0017401B" w:rsidP="0017401B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14:paraId="4052A250" w14:textId="3D29B360" w:rsidR="0017401B" w:rsidRPr="00D060F8" w:rsidRDefault="0017401B" w:rsidP="0017401B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D060F8">
        <w:rPr>
          <w:rFonts w:ascii="Times New Roman" w:hAnsi="Times New Roman" w:cs="Times New Roman"/>
          <w:b/>
          <w:caps/>
          <w:sz w:val="24"/>
          <w:szCs w:val="24"/>
          <w:lang w:val="uk-UA"/>
        </w:rPr>
        <w:t>Державний архів Херсонської області</w:t>
      </w:r>
    </w:p>
    <w:p w14:paraId="5875F55C" w14:textId="77777777" w:rsidR="0017401B" w:rsidRPr="00D060F8" w:rsidRDefault="0017401B" w:rsidP="00886428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14:paraId="4AF1B00D" w14:textId="77777777" w:rsidR="0017401B" w:rsidRPr="00D060F8" w:rsidRDefault="0017401B" w:rsidP="00886428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  <w:r w:rsidRPr="00D060F8"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  <w:t xml:space="preserve">Інститут історії Поморської академії в Слупську </w:t>
      </w:r>
    </w:p>
    <w:p w14:paraId="7320CACE" w14:textId="34FBB84B" w:rsidR="0017401B" w:rsidRPr="00D060F8" w:rsidRDefault="0017401B" w:rsidP="00886428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  <w:r w:rsidRPr="00D060F8"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  <w:t>(Республіка Польща)</w:t>
      </w:r>
    </w:p>
    <w:p w14:paraId="37D9D95B" w14:textId="3B74562B" w:rsidR="0017401B" w:rsidRPr="00D060F8" w:rsidRDefault="0017401B" w:rsidP="00886428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</w:p>
    <w:p w14:paraId="5FD66862" w14:textId="77777777" w:rsidR="0017401B" w:rsidRPr="00D060F8" w:rsidRDefault="0017401B" w:rsidP="0017401B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  <w:r w:rsidRPr="00D060F8"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  <w:t xml:space="preserve">Євразійський національний університет імені Л. М. Гумільова </w:t>
      </w:r>
    </w:p>
    <w:p w14:paraId="3F6F50EB" w14:textId="0DB03221" w:rsidR="0017401B" w:rsidRPr="00D060F8" w:rsidRDefault="0017401B" w:rsidP="0017401B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  <w:r w:rsidRPr="00D060F8"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  <w:t>(Нур-Султан, Республіка Казахстан)</w:t>
      </w:r>
    </w:p>
    <w:p w14:paraId="3B7FD696" w14:textId="3258049F" w:rsidR="0017401B" w:rsidRPr="00D060F8" w:rsidRDefault="0017401B" w:rsidP="0017401B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</w:p>
    <w:p w14:paraId="791A8EDA" w14:textId="296D7ECE" w:rsidR="0017401B" w:rsidRPr="00D060F8" w:rsidRDefault="0017401B" w:rsidP="0017401B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  <w:r w:rsidRPr="00D060F8"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  <w:t>Житомирський державний університет імені Івана Франка</w:t>
      </w:r>
    </w:p>
    <w:p w14:paraId="6AF3BC54" w14:textId="77777777" w:rsidR="0017401B" w:rsidRPr="00D060F8" w:rsidRDefault="0017401B" w:rsidP="00886428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14:paraId="1BC9B01A" w14:textId="37176130" w:rsidR="00886428" w:rsidRDefault="00886428" w:rsidP="00886428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14:paraId="16F832B3" w14:textId="2A81BDC2" w:rsidR="00AD2736" w:rsidRPr="00AD2736" w:rsidRDefault="00AD2736" w:rsidP="00AD2736">
      <w:pPr>
        <w:pStyle w:val="2"/>
        <w:ind w:left="0"/>
        <w:rPr>
          <w:b/>
          <w:color w:val="17365D" w:themeColor="text2" w:themeShade="BF"/>
          <w:sz w:val="24"/>
        </w:rPr>
      </w:pPr>
      <w:r w:rsidRPr="00AD2736">
        <w:rPr>
          <w:b/>
          <w:color w:val="17365D" w:themeColor="text2" w:themeShade="BF"/>
          <w:sz w:val="24"/>
        </w:rPr>
        <w:t>23-24 лютого 2022 року</w:t>
      </w:r>
    </w:p>
    <w:p w14:paraId="6CE3971B" w14:textId="7228E296" w:rsidR="00AD2736" w:rsidRDefault="00AD2736" w:rsidP="00886428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14:paraId="25899765" w14:textId="77777777" w:rsidR="00AD2736" w:rsidRPr="00D060F8" w:rsidRDefault="00AD2736" w:rsidP="00886428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14:paraId="23758361" w14:textId="77777777" w:rsidR="006A20D1" w:rsidRPr="00D060F8" w:rsidRDefault="006A20D1" w:rsidP="00350581">
      <w:pPr>
        <w:pStyle w:val="2"/>
        <w:ind w:left="0"/>
        <w:rPr>
          <w:b/>
          <w:sz w:val="24"/>
        </w:rPr>
      </w:pPr>
      <w:r w:rsidRPr="00D060F8">
        <w:rPr>
          <w:b/>
          <w:sz w:val="24"/>
        </w:rPr>
        <w:t>ПРОВОДЯТЬ</w:t>
      </w:r>
    </w:p>
    <w:p w14:paraId="6E3DE0F9" w14:textId="77777777" w:rsidR="00EB0BCA" w:rsidRPr="00D060F8" w:rsidRDefault="00EB0BCA" w:rsidP="00350581">
      <w:pPr>
        <w:pStyle w:val="2"/>
        <w:ind w:left="0"/>
        <w:rPr>
          <w:sz w:val="24"/>
        </w:rPr>
      </w:pPr>
    </w:p>
    <w:p w14:paraId="56ECAE43" w14:textId="5F619824" w:rsidR="006A20D1" w:rsidRPr="00D060F8" w:rsidRDefault="0017401B" w:rsidP="00350581">
      <w:pPr>
        <w:pStyle w:val="2"/>
        <w:ind w:left="0"/>
        <w:rPr>
          <w:b/>
          <w:sz w:val="24"/>
        </w:rPr>
      </w:pPr>
      <w:r w:rsidRPr="00D060F8">
        <w:rPr>
          <w:b/>
          <w:sz w:val="24"/>
        </w:rPr>
        <w:t>Міжнародну</w:t>
      </w:r>
      <w:r w:rsidR="00EF6846" w:rsidRPr="00D060F8">
        <w:rPr>
          <w:b/>
          <w:sz w:val="24"/>
        </w:rPr>
        <w:t xml:space="preserve"> науков</w:t>
      </w:r>
      <w:r w:rsidR="009449EE" w:rsidRPr="00D060F8">
        <w:rPr>
          <w:b/>
          <w:sz w:val="24"/>
        </w:rPr>
        <w:t>о-практичну</w:t>
      </w:r>
      <w:r w:rsidR="00EF6846" w:rsidRPr="00D060F8">
        <w:rPr>
          <w:b/>
          <w:sz w:val="24"/>
        </w:rPr>
        <w:t xml:space="preserve"> конференцію</w:t>
      </w:r>
    </w:p>
    <w:p w14:paraId="50E61947" w14:textId="77777777" w:rsidR="00886428" w:rsidRPr="00D060F8" w:rsidRDefault="00886428" w:rsidP="00350581">
      <w:pPr>
        <w:pStyle w:val="2"/>
        <w:ind w:left="0"/>
        <w:rPr>
          <w:b/>
          <w:sz w:val="24"/>
        </w:rPr>
      </w:pPr>
    </w:p>
    <w:p w14:paraId="2664A9F0" w14:textId="4913AF34" w:rsidR="00A45840" w:rsidRPr="00D060F8" w:rsidRDefault="006A20D1" w:rsidP="00886428">
      <w:pPr>
        <w:shd w:val="clear" w:color="auto" w:fill="FFFFFF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  <w:r w:rsidRPr="00D060F8"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  <w:t>«</w:t>
      </w:r>
      <w:r w:rsidR="0017401B" w:rsidRPr="00D060F8"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  <w:t>Голокост у регіональному вимірі: передумови, жертви, стратегії порятунку, дослідження та збереження пам’яті</w:t>
      </w:r>
      <w:r w:rsidRPr="00D060F8"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  <w:t>»</w:t>
      </w:r>
    </w:p>
    <w:p w14:paraId="7ED81A4D" w14:textId="77777777" w:rsidR="006A20D1" w:rsidRPr="00D060F8" w:rsidRDefault="006A20D1" w:rsidP="0035058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375EC11" w14:textId="77777777" w:rsidR="001E3E0E" w:rsidRPr="00D060F8" w:rsidRDefault="006A20D1" w:rsidP="00350581">
      <w:pPr>
        <w:shd w:val="clear" w:color="auto" w:fill="FFFFFF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D060F8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До участі </w:t>
      </w:r>
      <w:r w:rsidR="009449EE" w:rsidRPr="00D060F8">
        <w:rPr>
          <w:rFonts w:ascii="Times New Roman" w:hAnsi="Times New Roman" w:cs="Times New Roman"/>
          <w:iCs/>
          <w:sz w:val="24"/>
          <w:szCs w:val="24"/>
          <w:lang w:val="uk-UA"/>
        </w:rPr>
        <w:t>в</w:t>
      </w:r>
      <w:r w:rsidRPr="00D060F8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конференції запрошуються науковці, </w:t>
      </w:r>
      <w:r w:rsidR="00886428" w:rsidRPr="00D060F8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вчителі, </w:t>
      </w:r>
      <w:r w:rsidRPr="00D060F8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працівники </w:t>
      </w:r>
      <w:r w:rsidR="009449EE" w:rsidRPr="00D060F8">
        <w:rPr>
          <w:rFonts w:ascii="Times New Roman" w:hAnsi="Times New Roman" w:cs="Times New Roman"/>
          <w:iCs/>
          <w:sz w:val="24"/>
          <w:szCs w:val="24"/>
          <w:lang w:val="uk-UA"/>
        </w:rPr>
        <w:t>структурних</w:t>
      </w:r>
      <w:r w:rsidRPr="00D060F8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підрозділів </w:t>
      </w:r>
      <w:r w:rsidR="009449EE" w:rsidRPr="00D060F8">
        <w:rPr>
          <w:rFonts w:ascii="Times New Roman" w:hAnsi="Times New Roman" w:cs="Times New Roman"/>
          <w:iCs/>
          <w:sz w:val="24"/>
          <w:szCs w:val="24"/>
          <w:lang w:val="uk-UA"/>
        </w:rPr>
        <w:t>установ</w:t>
      </w:r>
      <w:r w:rsidRPr="00D060F8">
        <w:rPr>
          <w:rFonts w:ascii="Times New Roman" w:hAnsi="Times New Roman" w:cs="Times New Roman"/>
          <w:iCs/>
          <w:sz w:val="24"/>
          <w:szCs w:val="24"/>
          <w:lang w:val="uk-UA"/>
        </w:rPr>
        <w:t>, органів виконавчої влади та місцевого самоврядування</w:t>
      </w:r>
      <w:r w:rsidR="00A03375" w:rsidRPr="00D060F8">
        <w:rPr>
          <w:rFonts w:ascii="Times New Roman" w:hAnsi="Times New Roman" w:cs="Times New Roman"/>
          <w:iCs/>
          <w:sz w:val="24"/>
          <w:szCs w:val="24"/>
          <w:lang w:val="uk-UA"/>
        </w:rPr>
        <w:t>,</w:t>
      </w:r>
      <w:r w:rsidRPr="00D060F8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інших підприємств і організацій, діяльність яких має відношення до порушених на конференції проблем</w:t>
      </w:r>
      <w:r w:rsidR="00D30FA9" w:rsidRPr="00D060F8">
        <w:rPr>
          <w:rFonts w:ascii="Times New Roman" w:hAnsi="Times New Roman" w:cs="Times New Roman"/>
          <w:iCs/>
          <w:sz w:val="24"/>
          <w:szCs w:val="24"/>
          <w:lang w:val="uk-UA"/>
        </w:rPr>
        <w:t>, аспіранти</w:t>
      </w:r>
      <w:r w:rsidRPr="00D060F8"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  <w:r w:rsidR="001E3E0E" w:rsidRPr="00D060F8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</w:p>
    <w:p w14:paraId="1DEE17D4" w14:textId="3E7D3D79" w:rsidR="006A20D1" w:rsidRPr="00D060F8" w:rsidRDefault="001E3E0E" w:rsidP="00350581">
      <w:pPr>
        <w:shd w:val="clear" w:color="auto" w:fill="FFFFFF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D060F8">
        <w:rPr>
          <w:rFonts w:ascii="Times New Roman" w:hAnsi="Times New Roman" w:cs="Times New Roman"/>
          <w:b/>
          <w:iCs/>
          <w:sz w:val="24"/>
          <w:szCs w:val="24"/>
          <w:lang w:val="uk-UA"/>
        </w:rPr>
        <w:t>Мета:</w:t>
      </w:r>
      <w:r w:rsidRPr="00D060F8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="00844C75" w:rsidRPr="00D060F8">
        <w:rPr>
          <w:rFonts w:ascii="Times New Roman" w:hAnsi="Times New Roman" w:cs="Times New Roman"/>
          <w:iCs/>
          <w:sz w:val="24"/>
          <w:szCs w:val="24"/>
          <w:lang w:val="uk-UA"/>
        </w:rPr>
        <w:t>обговорення проблемних питань дослідження та збереження пам’яті про Голокост у регіональному вимірі</w:t>
      </w:r>
      <w:r w:rsidR="002D70EF" w:rsidRPr="00D060F8"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</w:p>
    <w:p w14:paraId="5214D6B6" w14:textId="78424D55" w:rsidR="006A20D1" w:rsidRDefault="003D033C" w:rsidP="00350581">
      <w:pPr>
        <w:shd w:val="clear" w:color="auto" w:fill="FFFFFF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D060F8">
        <w:rPr>
          <w:rFonts w:ascii="Times New Roman" w:hAnsi="Times New Roman" w:cs="Times New Roman"/>
          <w:iCs/>
          <w:sz w:val="24"/>
          <w:szCs w:val="24"/>
          <w:lang w:val="uk-UA"/>
        </w:rPr>
        <w:t>Робочі мови конфе</w:t>
      </w:r>
      <w:r w:rsidR="00335CF6" w:rsidRPr="00D060F8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ренції </w:t>
      </w:r>
      <w:r w:rsidR="009449EE" w:rsidRPr="00D060F8">
        <w:rPr>
          <w:rFonts w:ascii="Times New Roman" w:hAnsi="Times New Roman" w:cs="Times New Roman"/>
          <w:iCs/>
          <w:sz w:val="24"/>
          <w:szCs w:val="24"/>
          <w:lang w:val="uk-UA"/>
        </w:rPr>
        <w:t>–</w:t>
      </w:r>
      <w:r w:rsidR="00335CF6" w:rsidRPr="00D060F8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українська, англійська</w:t>
      </w:r>
      <w:r w:rsidR="002D70EF" w:rsidRPr="00D060F8">
        <w:rPr>
          <w:rFonts w:ascii="Times New Roman" w:hAnsi="Times New Roman" w:cs="Times New Roman"/>
          <w:iCs/>
          <w:sz w:val="24"/>
          <w:szCs w:val="24"/>
          <w:lang w:val="uk-UA"/>
        </w:rPr>
        <w:t>, польська</w:t>
      </w:r>
      <w:r w:rsidR="00AD2736">
        <w:rPr>
          <w:rFonts w:ascii="Times New Roman" w:hAnsi="Times New Roman" w:cs="Times New Roman"/>
          <w:iCs/>
          <w:sz w:val="24"/>
          <w:szCs w:val="24"/>
          <w:lang w:val="uk-UA"/>
        </w:rPr>
        <w:t>, білоруська</w:t>
      </w:r>
      <w:r w:rsidRPr="00D060F8"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</w:p>
    <w:p w14:paraId="229DB2DD" w14:textId="158CD2D9" w:rsidR="00AD2736" w:rsidRPr="00D060F8" w:rsidRDefault="00AD2736" w:rsidP="00350581">
      <w:pPr>
        <w:shd w:val="clear" w:color="auto" w:fill="FFFFFF"/>
        <w:ind w:firstLine="72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iCs/>
          <w:sz w:val="24"/>
          <w:szCs w:val="24"/>
          <w:lang w:val="uk-UA"/>
        </w:rPr>
        <w:t>Формат: змішаний – очний та дистанційний</w:t>
      </w:r>
    </w:p>
    <w:p w14:paraId="6F286A19" w14:textId="77777777" w:rsidR="003D033C" w:rsidRPr="00D060F8" w:rsidRDefault="003D033C" w:rsidP="0035058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C7B45C7" w14:textId="77777777" w:rsidR="006A20D1" w:rsidRPr="00D060F8" w:rsidRDefault="006A20D1" w:rsidP="00350581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60F8">
        <w:rPr>
          <w:rFonts w:ascii="Times New Roman" w:hAnsi="Times New Roman" w:cs="Times New Roman"/>
          <w:b/>
          <w:sz w:val="24"/>
          <w:szCs w:val="24"/>
          <w:lang w:val="uk-UA"/>
        </w:rPr>
        <w:t>Напрямки роботи конференції</w:t>
      </w:r>
    </w:p>
    <w:p w14:paraId="2030D782" w14:textId="77777777" w:rsidR="001E3E0E" w:rsidRPr="00D060F8" w:rsidRDefault="001E3E0E" w:rsidP="0035058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C6133C1" w14:textId="30638443" w:rsidR="00844C75" w:rsidRPr="00D060F8" w:rsidRDefault="00844C75" w:rsidP="00844C75">
      <w:pPr>
        <w:pStyle w:val="a8"/>
        <w:numPr>
          <w:ilvl w:val="0"/>
          <w:numId w:val="5"/>
        </w:numPr>
        <w:spacing w:after="160" w:line="259" w:lineRule="auto"/>
        <w:rPr>
          <w:color w:val="000000"/>
          <w:lang w:val="uk-UA"/>
        </w:rPr>
      </w:pPr>
      <w:r w:rsidRPr="00D060F8">
        <w:rPr>
          <w:color w:val="000000"/>
          <w:lang w:val="uk-UA"/>
        </w:rPr>
        <w:t xml:space="preserve">Дослідження </w:t>
      </w:r>
      <w:r w:rsidR="003B11BD" w:rsidRPr="00D060F8">
        <w:rPr>
          <w:color w:val="000000"/>
          <w:lang w:val="uk-UA"/>
        </w:rPr>
        <w:t>в</w:t>
      </w:r>
      <w:r w:rsidRPr="00D060F8">
        <w:rPr>
          <w:color w:val="000000"/>
          <w:lang w:val="uk-UA"/>
        </w:rPr>
        <w:t xml:space="preserve"> галузі регіональної історіографії Голокосту та </w:t>
      </w:r>
      <w:proofErr w:type="spellStart"/>
      <w:r w:rsidRPr="00D060F8">
        <w:rPr>
          <w:color w:val="000000"/>
          <w:lang w:val="uk-UA"/>
        </w:rPr>
        <w:t>юдаїки</w:t>
      </w:r>
      <w:proofErr w:type="spellEnd"/>
      <w:r w:rsidRPr="00D060F8">
        <w:rPr>
          <w:color w:val="000000"/>
          <w:lang w:val="uk-UA"/>
        </w:rPr>
        <w:t>.</w:t>
      </w:r>
    </w:p>
    <w:p w14:paraId="71EBB1AD" w14:textId="1584603D" w:rsidR="00844C75" w:rsidRPr="00D060F8" w:rsidRDefault="00844C75" w:rsidP="00844C75">
      <w:pPr>
        <w:pStyle w:val="a8"/>
        <w:numPr>
          <w:ilvl w:val="0"/>
          <w:numId w:val="5"/>
        </w:numPr>
        <w:spacing w:after="160" w:line="259" w:lineRule="auto"/>
        <w:rPr>
          <w:color w:val="000000"/>
          <w:lang w:val="uk-UA"/>
        </w:rPr>
      </w:pPr>
      <w:r w:rsidRPr="00D060F8">
        <w:rPr>
          <w:color w:val="000000"/>
          <w:lang w:val="uk-UA"/>
        </w:rPr>
        <w:t>Залучення нових архівних джерел (архіви органів держбезпеки, спогади очевидців тощо) для вивчення історії Другої світової війни</w:t>
      </w:r>
      <w:r w:rsidR="00A77002">
        <w:rPr>
          <w:color w:val="000000"/>
          <w:lang w:val="uk-UA"/>
        </w:rPr>
        <w:t>,</w:t>
      </w:r>
      <w:r w:rsidRPr="00D060F8">
        <w:rPr>
          <w:color w:val="000000"/>
          <w:lang w:val="uk-UA"/>
        </w:rPr>
        <w:t xml:space="preserve"> Голокосту</w:t>
      </w:r>
      <w:r w:rsidR="00A77002">
        <w:rPr>
          <w:color w:val="000000"/>
          <w:lang w:val="uk-UA"/>
        </w:rPr>
        <w:t xml:space="preserve"> та Калі </w:t>
      </w:r>
      <w:proofErr w:type="spellStart"/>
      <w:r w:rsidR="00A77002">
        <w:rPr>
          <w:color w:val="000000"/>
          <w:lang w:val="uk-UA"/>
        </w:rPr>
        <w:t>Траш</w:t>
      </w:r>
      <w:proofErr w:type="spellEnd"/>
      <w:r w:rsidR="00A77002">
        <w:rPr>
          <w:color w:val="000000"/>
          <w:lang w:val="uk-UA"/>
        </w:rPr>
        <w:t xml:space="preserve"> (геноциду ромів)</w:t>
      </w:r>
      <w:r w:rsidRPr="00D060F8">
        <w:rPr>
          <w:color w:val="000000"/>
          <w:lang w:val="uk-UA"/>
        </w:rPr>
        <w:t>.</w:t>
      </w:r>
    </w:p>
    <w:p w14:paraId="7A0C3E9E" w14:textId="61405D62" w:rsidR="00844C75" w:rsidRPr="00D060F8" w:rsidRDefault="00844C75" w:rsidP="00844C75">
      <w:pPr>
        <w:pStyle w:val="a8"/>
        <w:numPr>
          <w:ilvl w:val="0"/>
          <w:numId w:val="5"/>
        </w:numPr>
        <w:spacing w:after="160" w:line="259" w:lineRule="auto"/>
        <w:rPr>
          <w:color w:val="000000"/>
          <w:lang w:val="uk-UA"/>
        </w:rPr>
      </w:pPr>
      <w:r w:rsidRPr="00D060F8">
        <w:rPr>
          <w:color w:val="000000"/>
          <w:lang w:val="uk-UA"/>
        </w:rPr>
        <w:t>Актуальні напрями та методи дослідження історії Голокосту (історія повсякдення, гендерна історія, усна історія тощо).</w:t>
      </w:r>
    </w:p>
    <w:p w14:paraId="7F5CBFE2" w14:textId="1225466D" w:rsidR="00844C75" w:rsidRPr="00D060F8" w:rsidRDefault="00844C75" w:rsidP="00844C75">
      <w:pPr>
        <w:pStyle w:val="a8"/>
        <w:numPr>
          <w:ilvl w:val="0"/>
          <w:numId w:val="5"/>
        </w:numPr>
        <w:spacing w:after="160" w:line="259" w:lineRule="auto"/>
      </w:pPr>
      <w:r w:rsidRPr="00D060F8">
        <w:rPr>
          <w:color w:val="000000"/>
          <w:lang w:val="uk-UA"/>
        </w:rPr>
        <w:t xml:space="preserve">Проблеми </w:t>
      </w:r>
      <w:proofErr w:type="spellStart"/>
      <w:r w:rsidRPr="00D060F8">
        <w:rPr>
          <w:color w:val="000000"/>
          <w:lang w:val="uk-UA"/>
        </w:rPr>
        <w:t>меморіалізації</w:t>
      </w:r>
      <w:proofErr w:type="spellEnd"/>
      <w:r w:rsidRPr="00D060F8">
        <w:rPr>
          <w:color w:val="000000"/>
          <w:lang w:val="uk-UA"/>
        </w:rPr>
        <w:t xml:space="preserve"> пам’яті жертв Голокосту в Україні та світі. (музеєзнавство, </w:t>
      </w:r>
      <w:proofErr w:type="spellStart"/>
      <w:r w:rsidRPr="00D060F8">
        <w:rPr>
          <w:color w:val="000000"/>
          <w:lang w:val="uk-UA"/>
        </w:rPr>
        <w:t>пам</w:t>
      </w:r>
      <w:proofErr w:type="spellEnd"/>
      <w:r w:rsidRPr="00D060F8">
        <w:rPr>
          <w:color w:val="000000"/>
        </w:rPr>
        <w:t>’</w:t>
      </w:r>
      <w:proofErr w:type="spellStart"/>
      <w:r w:rsidRPr="00D060F8">
        <w:rPr>
          <w:color w:val="000000"/>
          <w:lang w:val="uk-UA"/>
        </w:rPr>
        <w:t>ятникознавство</w:t>
      </w:r>
      <w:proofErr w:type="spellEnd"/>
      <w:r w:rsidRPr="00D060F8">
        <w:rPr>
          <w:color w:val="000000"/>
          <w:lang w:val="uk-UA"/>
        </w:rPr>
        <w:t xml:space="preserve">, створення </w:t>
      </w:r>
      <w:r w:rsidR="00AD2736" w:rsidRPr="00D060F8">
        <w:rPr>
          <w:color w:val="000000"/>
          <w:lang w:val="uk-UA"/>
        </w:rPr>
        <w:t>інтерактивних</w:t>
      </w:r>
      <w:r w:rsidRPr="00D060F8">
        <w:rPr>
          <w:color w:val="000000"/>
          <w:lang w:val="uk-UA"/>
        </w:rPr>
        <w:t xml:space="preserve"> цифрових ресурсів).</w:t>
      </w:r>
    </w:p>
    <w:p w14:paraId="37BBBBDD" w14:textId="0ED56B89" w:rsidR="001E3E0E" w:rsidRPr="00D060F8" w:rsidRDefault="00844C75" w:rsidP="00844C75">
      <w:pPr>
        <w:pStyle w:val="a8"/>
        <w:numPr>
          <w:ilvl w:val="0"/>
          <w:numId w:val="5"/>
        </w:numPr>
        <w:spacing w:after="160" w:line="259" w:lineRule="auto"/>
      </w:pPr>
      <w:r w:rsidRPr="00D060F8">
        <w:rPr>
          <w:color w:val="000000"/>
          <w:lang w:val="uk-UA"/>
        </w:rPr>
        <w:t xml:space="preserve">Актуальні питання </w:t>
      </w:r>
      <w:r w:rsidRPr="00D060F8">
        <w:rPr>
          <w:lang w:val="uk-UA"/>
        </w:rPr>
        <w:t>Голокосту на уроках історії в регіональному контексті.</w:t>
      </w:r>
    </w:p>
    <w:p w14:paraId="4D30E2D0" w14:textId="77777777" w:rsidR="006418DC" w:rsidRPr="00D060F8" w:rsidRDefault="006418DC" w:rsidP="00350581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151D004" w14:textId="77777777" w:rsidR="009C7DC4" w:rsidRPr="00D060F8" w:rsidRDefault="00090AE8" w:rsidP="00350581">
      <w:pPr>
        <w:pStyle w:val="2"/>
        <w:ind w:left="0"/>
        <w:rPr>
          <w:b/>
          <w:bCs/>
          <w:sz w:val="24"/>
        </w:rPr>
      </w:pPr>
      <w:r w:rsidRPr="00D060F8">
        <w:rPr>
          <w:b/>
          <w:bCs/>
          <w:sz w:val="24"/>
        </w:rPr>
        <w:t>П</w:t>
      </w:r>
      <w:r w:rsidR="00350CAC" w:rsidRPr="00D060F8">
        <w:rPr>
          <w:b/>
          <w:bCs/>
          <w:sz w:val="24"/>
        </w:rPr>
        <w:t xml:space="preserve">одання </w:t>
      </w:r>
      <w:r w:rsidRPr="00D060F8">
        <w:rPr>
          <w:b/>
          <w:bCs/>
          <w:sz w:val="24"/>
        </w:rPr>
        <w:t>документів для участі у конференції</w:t>
      </w:r>
    </w:p>
    <w:p w14:paraId="5AA5E937" w14:textId="09DD8660" w:rsidR="00350CAC" w:rsidRPr="00D060F8" w:rsidRDefault="00883E17" w:rsidP="00350581">
      <w:pPr>
        <w:pStyle w:val="2"/>
        <w:ind w:left="0" w:firstLine="720"/>
        <w:jc w:val="both"/>
        <w:rPr>
          <w:b/>
          <w:bCs/>
          <w:sz w:val="24"/>
        </w:rPr>
      </w:pPr>
      <w:r w:rsidRPr="00D060F8">
        <w:rPr>
          <w:bCs/>
          <w:sz w:val="24"/>
        </w:rPr>
        <w:t>Заявку</w:t>
      </w:r>
      <w:r w:rsidR="00D060F8" w:rsidRPr="00D060F8">
        <w:rPr>
          <w:bCs/>
          <w:sz w:val="24"/>
          <w:lang w:val="ru-RU"/>
        </w:rPr>
        <w:t xml:space="preserve"> (</w:t>
      </w:r>
      <w:proofErr w:type="spellStart"/>
      <w:r w:rsidR="00D060F8" w:rsidRPr="00D060F8">
        <w:rPr>
          <w:bCs/>
          <w:sz w:val="24"/>
          <w:lang w:val="ru-RU"/>
        </w:rPr>
        <w:t>включає</w:t>
      </w:r>
      <w:proofErr w:type="spellEnd"/>
      <w:r w:rsidR="00D060F8" w:rsidRPr="00D060F8">
        <w:rPr>
          <w:bCs/>
          <w:sz w:val="24"/>
          <w:lang w:val="ru-RU"/>
        </w:rPr>
        <w:t xml:space="preserve"> </w:t>
      </w:r>
      <w:proofErr w:type="spellStart"/>
      <w:r w:rsidR="00D060F8" w:rsidRPr="00D060F8">
        <w:rPr>
          <w:bCs/>
          <w:sz w:val="24"/>
          <w:lang w:val="ru-RU"/>
        </w:rPr>
        <w:t>тези</w:t>
      </w:r>
      <w:proofErr w:type="spellEnd"/>
      <w:r w:rsidR="00D060F8" w:rsidRPr="00D060F8">
        <w:rPr>
          <w:bCs/>
          <w:sz w:val="24"/>
          <w:lang w:val="ru-RU"/>
        </w:rPr>
        <w:t xml:space="preserve"> </w:t>
      </w:r>
      <w:proofErr w:type="spellStart"/>
      <w:r w:rsidR="00D060F8" w:rsidRPr="00D060F8">
        <w:rPr>
          <w:bCs/>
          <w:sz w:val="24"/>
          <w:lang w:val="ru-RU"/>
        </w:rPr>
        <w:t>або</w:t>
      </w:r>
      <w:proofErr w:type="spellEnd"/>
      <w:r w:rsidR="00D060F8" w:rsidRPr="00D060F8">
        <w:rPr>
          <w:bCs/>
          <w:sz w:val="24"/>
          <w:lang w:val="ru-RU"/>
        </w:rPr>
        <w:t xml:space="preserve"> </w:t>
      </w:r>
      <w:proofErr w:type="spellStart"/>
      <w:r w:rsidR="00D060F8" w:rsidRPr="00D060F8">
        <w:rPr>
          <w:bCs/>
          <w:sz w:val="24"/>
          <w:lang w:val="ru-RU"/>
        </w:rPr>
        <w:t>тези</w:t>
      </w:r>
      <w:proofErr w:type="spellEnd"/>
      <w:r w:rsidR="00D060F8" w:rsidRPr="00D060F8">
        <w:rPr>
          <w:bCs/>
          <w:sz w:val="24"/>
          <w:lang w:val="ru-RU"/>
        </w:rPr>
        <w:t xml:space="preserve"> та </w:t>
      </w:r>
      <w:proofErr w:type="spellStart"/>
      <w:r w:rsidR="00D060F8" w:rsidRPr="00D060F8">
        <w:rPr>
          <w:bCs/>
          <w:sz w:val="24"/>
          <w:lang w:val="ru-RU"/>
        </w:rPr>
        <w:t>статтю</w:t>
      </w:r>
      <w:proofErr w:type="spellEnd"/>
      <w:r w:rsidR="00D060F8" w:rsidRPr="00D060F8">
        <w:rPr>
          <w:bCs/>
          <w:sz w:val="24"/>
          <w:lang w:val="ru-RU"/>
        </w:rPr>
        <w:t>)</w:t>
      </w:r>
      <w:r w:rsidRPr="00D060F8">
        <w:rPr>
          <w:bCs/>
          <w:sz w:val="24"/>
        </w:rPr>
        <w:t xml:space="preserve"> </w:t>
      </w:r>
      <w:r w:rsidR="00350CAC" w:rsidRPr="00D060F8">
        <w:rPr>
          <w:sz w:val="24"/>
        </w:rPr>
        <w:t xml:space="preserve">необхідно надіслати на електронну адресу </w:t>
      </w:r>
      <w:r w:rsidR="00090AE8" w:rsidRPr="00D060F8">
        <w:rPr>
          <w:sz w:val="24"/>
        </w:rPr>
        <w:t xml:space="preserve">організаційного комітету </w:t>
      </w:r>
      <w:r w:rsidR="00350CAC" w:rsidRPr="00D060F8">
        <w:rPr>
          <w:bCs/>
          <w:sz w:val="24"/>
        </w:rPr>
        <w:t xml:space="preserve">до </w:t>
      </w:r>
      <w:r w:rsidR="00CE2267" w:rsidRPr="00D060F8">
        <w:rPr>
          <w:b/>
          <w:iCs/>
          <w:sz w:val="24"/>
        </w:rPr>
        <w:t xml:space="preserve">01 </w:t>
      </w:r>
      <w:r w:rsidR="003B11BD" w:rsidRPr="00D060F8">
        <w:rPr>
          <w:b/>
          <w:iCs/>
          <w:sz w:val="24"/>
        </w:rPr>
        <w:t>лютого</w:t>
      </w:r>
      <w:r w:rsidR="00CE2267" w:rsidRPr="00D060F8">
        <w:rPr>
          <w:b/>
          <w:iCs/>
          <w:sz w:val="24"/>
        </w:rPr>
        <w:t xml:space="preserve"> 202</w:t>
      </w:r>
      <w:r w:rsidR="003B11BD" w:rsidRPr="00D060F8">
        <w:rPr>
          <w:b/>
          <w:iCs/>
          <w:sz w:val="24"/>
        </w:rPr>
        <w:t>2</w:t>
      </w:r>
      <w:r w:rsidR="00350CAC" w:rsidRPr="00D060F8">
        <w:rPr>
          <w:b/>
          <w:bCs/>
          <w:iCs/>
          <w:sz w:val="24"/>
        </w:rPr>
        <w:t xml:space="preserve"> року</w:t>
      </w:r>
      <w:r w:rsidR="00350CAC" w:rsidRPr="00D060F8">
        <w:rPr>
          <w:sz w:val="24"/>
        </w:rPr>
        <w:t>.</w:t>
      </w:r>
    </w:p>
    <w:p w14:paraId="0ED53811" w14:textId="56818DEC" w:rsidR="003B11BD" w:rsidRPr="00D060F8" w:rsidRDefault="003B11BD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D34B692" w14:textId="348C8BA0" w:rsidR="00844C75" w:rsidRPr="00D060F8" w:rsidRDefault="00844C75" w:rsidP="00844C75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60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Заявка на участь у конференції </w:t>
      </w:r>
    </w:p>
    <w:p w14:paraId="0A4CD1C3" w14:textId="77777777" w:rsidR="00844C75" w:rsidRPr="00D060F8" w:rsidRDefault="00844C75" w:rsidP="00844C75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060F8">
        <w:rPr>
          <w:rFonts w:ascii="Times New Roman" w:hAnsi="Times New Roman" w:cs="Times New Roman"/>
          <w:sz w:val="24"/>
          <w:szCs w:val="24"/>
          <w:lang w:val="uk-UA"/>
        </w:rPr>
        <w:t>(надсилається обов’язково!)</w:t>
      </w:r>
    </w:p>
    <w:p w14:paraId="4017EDB2" w14:textId="77777777" w:rsidR="00844C75" w:rsidRPr="00D060F8" w:rsidRDefault="00844C75" w:rsidP="00844C75">
      <w:pPr>
        <w:shd w:val="clear" w:color="auto" w:fill="FFFFFF"/>
        <w:tabs>
          <w:tab w:val="left" w:pos="360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60F8">
        <w:rPr>
          <w:rFonts w:ascii="Times New Roman" w:hAnsi="Times New Roman" w:cs="Times New Roman"/>
          <w:sz w:val="24"/>
          <w:szCs w:val="24"/>
          <w:lang w:val="uk-UA"/>
        </w:rPr>
        <w:t>1. Прізвище, ім'я, по батькові.</w:t>
      </w:r>
    </w:p>
    <w:p w14:paraId="7106A6EB" w14:textId="77777777" w:rsidR="00844C75" w:rsidRPr="00D060F8" w:rsidRDefault="00844C75" w:rsidP="00844C75">
      <w:pPr>
        <w:pStyle w:val="2"/>
        <w:ind w:left="0" w:firstLine="720"/>
        <w:jc w:val="both"/>
        <w:rPr>
          <w:b/>
          <w:bCs/>
          <w:sz w:val="24"/>
        </w:rPr>
      </w:pPr>
      <w:r w:rsidRPr="00D060F8">
        <w:rPr>
          <w:sz w:val="24"/>
        </w:rPr>
        <w:t xml:space="preserve">2. </w:t>
      </w:r>
      <w:r w:rsidRPr="00D060F8">
        <w:rPr>
          <w:sz w:val="24"/>
          <w:lang w:val="ru-RU"/>
        </w:rPr>
        <w:t xml:space="preserve"> </w:t>
      </w:r>
      <w:r w:rsidRPr="00D060F8">
        <w:rPr>
          <w:sz w:val="24"/>
        </w:rPr>
        <w:t xml:space="preserve">Науковий ступінь, вчене звання, навчальний заклад </w:t>
      </w:r>
      <w:r w:rsidRPr="00D060F8">
        <w:rPr>
          <w:b/>
          <w:i/>
          <w:sz w:val="24"/>
          <w:u w:val="single"/>
        </w:rPr>
        <w:t>або</w:t>
      </w:r>
      <w:r w:rsidRPr="00D060F8">
        <w:rPr>
          <w:sz w:val="24"/>
        </w:rPr>
        <w:t xml:space="preserve"> місце роботи, посада.</w:t>
      </w:r>
    </w:p>
    <w:p w14:paraId="273E7CBC" w14:textId="77777777" w:rsidR="00844C75" w:rsidRPr="00D060F8" w:rsidRDefault="00844C75" w:rsidP="00844C75">
      <w:pPr>
        <w:numPr>
          <w:ilvl w:val="0"/>
          <w:numId w:val="4"/>
        </w:numPr>
        <w:shd w:val="clear" w:color="auto" w:fill="FFFFFF"/>
        <w:tabs>
          <w:tab w:val="left" w:pos="367"/>
          <w:tab w:val="left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60F8">
        <w:rPr>
          <w:rFonts w:ascii="Times New Roman" w:hAnsi="Times New Roman" w:cs="Times New Roman"/>
          <w:sz w:val="24"/>
          <w:szCs w:val="24"/>
          <w:lang w:val="uk-UA"/>
        </w:rPr>
        <w:t>Планую виступити за напрямом № ___</w:t>
      </w:r>
      <w:r w:rsidRPr="00D060F8">
        <w:rPr>
          <w:rFonts w:ascii="Times New Roman" w:hAnsi="Times New Roman" w:cs="Times New Roman"/>
          <w:sz w:val="24"/>
          <w:szCs w:val="24"/>
        </w:rPr>
        <w:t xml:space="preserve"> (</w:t>
      </w:r>
      <w:r w:rsidRPr="00D060F8">
        <w:rPr>
          <w:rFonts w:ascii="Times New Roman" w:hAnsi="Times New Roman" w:cs="Times New Roman"/>
          <w:sz w:val="24"/>
          <w:szCs w:val="24"/>
          <w:lang w:val="uk-UA"/>
        </w:rPr>
        <w:t>обов’язково зазначити номер секції</w:t>
      </w:r>
      <w:r w:rsidRPr="00D060F8">
        <w:rPr>
          <w:rFonts w:ascii="Times New Roman" w:hAnsi="Times New Roman" w:cs="Times New Roman"/>
          <w:sz w:val="24"/>
          <w:szCs w:val="24"/>
        </w:rPr>
        <w:t>)</w:t>
      </w:r>
      <w:r w:rsidRPr="00D060F8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2343F969" w14:textId="14B8D7FC" w:rsidR="00844C75" w:rsidRPr="00D060F8" w:rsidRDefault="00844C75" w:rsidP="00844C75">
      <w:pPr>
        <w:numPr>
          <w:ilvl w:val="0"/>
          <w:numId w:val="3"/>
        </w:numPr>
        <w:shd w:val="clear" w:color="auto" w:fill="FFFFFF"/>
        <w:tabs>
          <w:tab w:val="left" w:pos="367"/>
          <w:tab w:val="left" w:pos="1260"/>
        </w:tabs>
        <w:ind w:firstLine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60F8">
        <w:rPr>
          <w:rFonts w:ascii="Times New Roman" w:hAnsi="Times New Roman" w:cs="Times New Roman"/>
          <w:sz w:val="24"/>
          <w:szCs w:val="24"/>
          <w:lang w:val="uk-UA"/>
        </w:rPr>
        <w:t>виступити з доповіддю</w:t>
      </w:r>
      <w:r w:rsidR="003B11BD" w:rsidRPr="00D060F8">
        <w:rPr>
          <w:rFonts w:ascii="Times New Roman" w:hAnsi="Times New Roman" w:cs="Times New Roman"/>
          <w:sz w:val="24"/>
          <w:szCs w:val="24"/>
          <w:lang w:val="uk-UA"/>
        </w:rPr>
        <w:t xml:space="preserve"> та отримати сертифікат учасника (додаються тези доповіді, в довільній формі, обсягом мінімум 500 слів)</w:t>
      </w:r>
      <w:r w:rsidRPr="00D060F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0B268B60" w14:textId="36C1CA14" w:rsidR="00844C75" w:rsidRPr="00D060F8" w:rsidRDefault="003B11BD" w:rsidP="00844C75">
      <w:pPr>
        <w:numPr>
          <w:ilvl w:val="0"/>
          <w:numId w:val="3"/>
        </w:numPr>
        <w:shd w:val="clear" w:color="auto" w:fill="FFFFFF"/>
        <w:tabs>
          <w:tab w:val="left" w:pos="367"/>
          <w:tab w:val="left" w:pos="1260"/>
        </w:tabs>
        <w:ind w:firstLine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60F8">
        <w:rPr>
          <w:rFonts w:ascii="Times New Roman" w:hAnsi="Times New Roman" w:cs="Times New Roman"/>
          <w:sz w:val="24"/>
          <w:szCs w:val="24"/>
          <w:lang w:val="uk-UA"/>
        </w:rPr>
        <w:t>опублікувати статтю</w:t>
      </w:r>
      <w:r w:rsidR="008E6A82" w:rsidRPr="00D060F8">
        <w:rPr>
          <w:rFonts w:ascii="Times New Roman" w:hAnsi="Times New Roman" w:cs="Times New Roman"/>
          <w:sz w:val="24"/>
          <w:szCs w:val="24"/>
          <w:lang w:val="uk-UA"/>
        </w:rPr>
        <w:t xml:space="preserve"> в спецвипуску журналу «Південний архів (історичні науки)»</w:t>
      </w:r>
      <w:r w:rsidRPr="00D060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E6A82" w:rsidRPr="00D060F8">
        <w:rPr>
          <w:rFonts w:ascii="Times New Roman" w:hAnsi="Times New Roman" w:cs="Times New Roman"/>
          <w:sz w:val="24"/>
          <w:szCs w:val="24"/>
          <w:lang w:val="uk-UA"/>
        </w:rPr>
        <w:t xml:space="preserve"> (категорія «Б») </w:t>
      </w:r>
      <w:r w:rsidRPr="00D060F8">
        <w:rPr>
          <w:rFonts w:ascii="Times New Roman" w:hAnsi="Times New Roman" w:cs="Times New Roman"/>
          <w:sz w:val="24"/>
          <w:szCs w:val="24"/>
          <w:lang w:val="uk-UA"/>
        </w:rPr>
        <w:t xml:space="preserve">(надається стаття, оформлена відповідно до вимог на сайті: </w:t>
      </w:r>
      <w:hyperlink r:id="rId5" w:history="1">
        <w:r w:rsidRPr="00D060F8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http://pahs.journal.kspu.edu/index.php/pahs/vymohy</w:t>
        </w:r>
      </w:hyperlink>
      <w:r w:rsidR="008E6A82" w:rsidRPr="00D060F8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14:paraId="52158720" w14:textId="0E2584B6" w:rsidR="00844C75" w:rsidRPr="00D060F8" w:rsidRDefault="00D3383F" w:rsidP="00844C7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844C75" w:rsidRPr="00D060F8">
        <w:rPr>
          <w:rFonts w:ascii="Times New Roman" w:hAnsi="Times New Roman" w:cs="Times New Roman"/>
          <w:sz w:val="24"/>
          <w:szCs w:val="24"/>
          <w:lang w:val="uk-UA"/>
        </w:rPr>
        <w:t>.  Поштова адреса (індекс обов’язково!), номер контактного телефону, E-</w:t>
      </w:r>
      <w:proofErr w:type="spellStart"/>
      <w:r w:rsidR="00844C75" w:rsidRPr="00D060F8">
        <w:rPr>
          <w:rFonts w:ascii="Times New Roman" w:hAnsi="Times New Roman" w:cs="Times New Roman"/>
          <w:sz w:val="24"/>
          <w:szCs w:val="24"/>
          <w:lang w:val="uk-UA"/>
        </w:rPr>
        <w:t>mail</w:t>
      </w:r>
      <w:proofErr w:type="spellEnd"/>
    </w:p>
    <w:p w14:paraId="1EEDBCE8" w14:textId="3447F235" w:rsidR="00844C75" w:rsidRPr="00D060F8" w:rsidRDefault="00D3383F" w:rsidP="00844C7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844C75" w:rsidRPr="00D060F8">
        <w:rPr>
          <w:rFonts w:ascii="Times New Roman" w:hAnsi="Times New Roman" w:cs="Times New Roman"/>
          <w:sz w:val="24"/>
          <w:szCs w:val="24"/>
          <w:lang w:val="uk-UA"/>
        </w:rPr>
        <w:t>. Інформація про те, звідки дізналися про конференцію.</w:t>
      </w:r>
    </w:p>
    <w:p w14:paraId="2174C170" w14:textId="3E01613F" w:rsidR="00844C75" w:rsidRPr="00D060F8" w:rsidRDefault="00D3383F" w:rsidP="00844C7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844C75" w:rsidRPr="00D060F8">
        <w:rPr>
          <w:rFonts w:ascii="Times New Roman" w:hAnsi="Times New Roman" w:cs="Times New Roman"/>
          <w:sz w:val="24"/>
          <w:szCs w:val="24"/>
          <w:lang w:val="uk-UA"/>
        </w:rPr>
        <w:t>. Підпис, дата.</w:t>
      </w:r>
    </w:p>
    <w:p w14:paraId="172D9F29" w14:textId="77777777" w:rsidR="00844C75" w:rsidRPr="00D060F8" w:rsidRDefault="00844C75" w:rsidP="00844C7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1ACF1BA" w14:textId="77777777" w:rsidR="00D3383F" w:rsidRDefault="008E6A82" w:rsidP="008E6A82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60F8">
        <w:rPr>
          <w:rFonts w:ascii="Times New Roman" w:hAnsi="Times New Roman" w:cs="Times New Roman"/>
          <w:b/>
          <w:sz w:val="24"/>
          <w:szCs w:val="24"/>
          <w:lang w:val="uk-UA"/>
        </w:rPr>
        <w:t>Організаційний внесок не стягується, статті учасників конференції, що успішно пройдуть рецензування</w:t>
      </w:r>
      <w:r w:rsidR="00D3383F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Pr="00D060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будуть опубліковані в журналі «Південний архів (історичні науки)»  (категорія «Б») безоплатно, учасникам </w:t>
      </w:r>
      <w:r w:rsidR="00D3383F">
        <w:rPr>
          <w:rFonts w:ascii="Times New Roman" w:hAnsi="Times New Roman" w:cs="Times New Roman"/>
          <w:b/>
          <w:sz w:val="24"/>
          <w:szCs w:val="24"/>
          <w:lang w:val="uk-UA"/>
        </w:rPr>
        <w:t>конференції, котрі будуть запрошені до участі і виступатимуть із доповіддю</w:t>
      </w:r>
      <w:r w:rsidRPr="00D060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видається електронний сертифікат </w:t>
      </w:r>
    </w:p>
    <w:p w14:paraId="6707229F" w14:textId="62AB8820" w:rsidR="008E6A82" w:rsidRPr="00D060F8" w:rsidRDefault="008E6A82" w:rsidP="008E6A82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060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(друкований варіант сертифікату надсилається за рахунок доповідача) </w:t>
      </w:r>
    </w:p>
    <w:p w14:paraId="410CE81B" w14:textId="77777777" w:rsidR="00844C75" w:rsidRPr="00D060F8" w:rsidRDefault="00844C75" w:rsidP="00844C75">
      <w:pPr>
        <w:pStyle w:val="2"/>
        <w:ind w:left="0" w:firstLine="720"/>
        <w:jc w:val="both"/>
        <w:rPr>
          <w:b/>
          <w:sz w:val="24"/>
        </w:rPr>
      </w:pPr>
    </w:p>
    <w:p w14:paraId="0759DB0A" w14:textId="77777777" w:rsidR="00844C75" w:rsidRPr="00D060F8" w:rsidRDefault="00844C75" w:rsidP="00EF12DA">
      <w:pPr>
        <w:pStyle w:val="2"/>
        <w:ind w:left="0" w:firstLine="720"/>
        <w:jc w:val="both"/>
        <w:rPr>
          <w:b/>
          <w:bCs/>
          <w:sz w:val="24"/>
        </w:rPr>
      </w:pPr>
    </w:p>
    <w:p w14:paraId="16D88FD0" w14:textId="77777777" w:rsidR="009C7DC4" w:rsidRPr="00D060F8" w:rsidRDefault="009C7DC4" w:rsidP="006206C2">
      <w:pPr>
        <w:shd w:val="clear" w:color="auto" w:fill="FFFFFF"/>
        <w:tabs>
          <w:tab w:val="left" w:pos="295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060F8">
        <w:rPr>
          <w:rFonts w:ascii="Times New Roman" w:hAnsi="Times New Roman" w:cs="Times New Roman"/>
          <w:b/>
          <w:sz w:val="24"/>
          <w:szCs w:val="24"/>
          <w:lang w:val="uk-UA"/>
        </w:rPr>
        <w:t>Контакти</w:t>
      </w:r>
    </w:p>
    <w:p w14:paraId="0D11DD81" w14:textId="77777777" w:rsidR="009C7DC4" w:rsidRPr="00D060F8" w:rsidRDefault="003F1E06" w:rsidP="006206C2">
      <w:pPr>
        <w:shd w:val="clear" w:color="auto" w:fill="FFFFFF"/>
        <w:tabs>
          <w:tab w:val="left" w:pos="2959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60F8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9C7DC4" w:rsidRPr="00D060F8">
        <w:rPr>
          <w:rFonts w:ascii="Times New Roman" w:hAnsi="Times New Roman" w:cs="Times New Roman"/>
          <w:sz w:val="24"/>
          <w:szCs w:val="24"/>
          <w:lang w:val="uk-UA"/>
        </w:rPr>
        <w:t>оординатор</w:t>
      </w:r>
      <w:r w:rsidRPr="00D060F8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9C7DC4" w:rsidRPr="00D060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83E17" w:rsidRPr="00D060F8">
        <w:rPr>
          <w:rFonts w:ascii="Times New Roman" w:hAnsi="Times New Roman" w:cs="Times New Roman"/>
          <w:bCs/>
          <w:sz w:val="24"/>
          <w:szCs w:val="24"/>
          <w:lang w:val="uk-UA"/>
        </w:rPr>
        <w:t>Наталя Кузовова</w:t>
      </w:r>
    </w:p>
    <w:p w14:paraId="016B6786" w14:textId="77777777" w:rsidR="009C7DC4" w:rsidRPr="00D060F8" w:rsidRDefault="009C7DC4" w:rsidP="006206C2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60F8">
        <w:rPr>
          <w:rFonts w:ascii="Times New Roman" w:hAnsi="Times New Roman" w:cs="Times New Roman"/>
          <w:sz w:val="24"/>
          <w:szCs w:val="24"/>
          <w:lang w:val="uk-UA"/>
        </w:rPr>
        <w:t xml:space="preserve">т./ф. </w:t>
      </w:r>
      <w:r w:rsidR="00DD0EEF" w:rsidRPr="00D060F8">
        <w:rPr>
          <w:rFonts w:ascii="Times New Roman" w:hAnsi="Times New Roman" w:cs="Times New Roman"/>
          <w:sz w:val="24"/>
          <w:szCs w:val="24"/>
          <w:lang w:val="uk-UA"/>
        </w:rPr>
        <w:t>(0552) 32-67-62</w:t>
      </w:r>
    </w:p>
    <w:p w14:paraId="106F2200" w14:textId="443349D8" w:rsidR="009C7DC4" w:rsidRPr="00D060F8" w:rsidRDefault="009C7DC4" w:rsidP="006206C2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60F8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D060F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D060F8">
        <w:rPr>
          <w:rFonts w:ascii="Times New Roman" w:hAnsi="Times New Roman" w:cs="Times New Roman"/>
          <w:sz w:val="24"/>
          <w:szCs w:val="24"/>
          <w:lang w:val="fr-FR"/>
        </w:rPr>
        <w:t>mail</w:t>
      </w:r>
      <w:r w:rsidRPr="00D060F8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hyperlink r:id="rId6" w:history="1">
        <w:r w:rsidR="008E6A82" w:rsidRPr="00D060F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kuzovovanatala@gmail.com</w:t>
        </w:r>
      </w:hyperlink>
    </w:p>
    <w:p w14:paraId="127814D3" w14:textId="77777777" w:rsidR="00FE129B" w:rsidRPr="00D060F8" w:rsidRDefault="00A77002" w:rsidP="00883E17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hyperlink r:id="rId7" w:history="1">
        <w:r w:rsidR="00FE129B" w:rsidRPr="00D060F8">
          <w:rPr>
            <w:rStyle w:val="a4"/>
            <w:rFonts w:ascii="Times New Roman" w:hAnsi="Times New Roman" w:cs="Times New Roman"/>
            <w:bCs/>
            <w:sz w:val="24"/>
            <w:szCs w:val="24"/>
            <w:lang w:val="uk-UA"/>
          </w:rPr>
          <w:t>http://www.kspu.edu/About/Faculty/IPHS/ChairHistoryUkraine</w:t>
        </w:r>
      </w:hyperlink>
    </w:p>
    <w:p w14:paraId="23C391D2" w14:textId="77777777" w:rsidR="00DD0EEF" w:rsidRPr="00D060F8" w:rsidRDefault="00DD0EEF" w:rsidP="00883E17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060F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Ми у Фейсбуці: </w:t>
      </w:r>
      <w:hyperlink r:id="rId8" w:history="1">
        <w:r w:rsidRPr="00D060F8">
          <w:rPr>
            <w:rFonts w:ascii="Times New Roman" w:hAnsi="Times New Roman" w:cs="Times New Roman"/>
            <w:bCs/>
            <w:sz w:val="24"/>
            <w:szCs w:val="24"/>
            <w:lang w:val="uk-UA"/>
          </w:rPr>
          <w:t>https://www.facebook.com/pg/HistoryKhersonStateUniversity</w:t>
        </w:r>
      </w:hyperlink>
    </w:p>
    <w:sectPr w:rsidR="00DD0EEF" w:rsidRPr="00D060F8" w:rsidSect="00D54FA9">
      <w:pgSz w:w="11906" w:h="16838"/>
      <w:pgMar w:top="719" w:right="566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24E3B5E"/>
    <w:lvl w:ilvl="0">
      <w:numFmt w:val="bullet"/>
      <w:lvlText w:val="*"/>
      <w:lvlJc w:val="left"/>
    </w:lvl>
  </w:abstractNum>
  <w:abstractNum w:abstractNumId="1" w15:restartNumberingAfterBreak="0">
    <w:nsid w:val="10CA38D7"/>
    <w:multiLevelType w:val="hybridMultilevel"/>
    <w:tmpl w:val="4984CEB0"/>
    <w:lvl w:ilvl="0" w:tplc="D5220D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55521"/>
    <w:multiLevelType w:val="hybridMultilevel"/>
    <w:tmpl w:val="50C29D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6F2CCA"/>
    <w:multiLevelType w:val="hybridMultilevel"/>
    <w:tmpl w:val="CFFA6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E744C1"/>
    <w:multiLevelType w:val="hybridMultilevel"/>
    <w:tmpl w:val="5ABC3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0D1"/>
    <w:rsid w:val="00040C2D"/>
    <w:rsid w:val="00064B91"/>
    <w:rsid w:val="00085960"/>
    <w:rsid w:val="00090AE8"/>
    <w:rsid w:val="000A4CFC"/>
    <w:rsid w:val="000D16EE"/>
    <w:rsid w:val="000F3AD3"/>
    <w:rsid w:val="0010246B"/>
    <w:rsid w:val="00144AEB"/>
    <w:rsid w:val="00163BFA"/>
    <w:rsid w:val="0017401B"/>
    <w:rsid w:val="001876FA"/>
    <w:rsid w:val="001907A4"/>
    <w:rsid w:val="00195F3B"/>
    <w:rsid w:val="001E3E0E"/>
    <w:rsid w:val="00231FCB"/>
    <w:rsid w:val="002A6548"/>
    <w:rsid w:val="002A7E4A"/>
    <w:rsid w:val="002D70EF"/>
    <w:rsid w:val="002E6C13"/>
    <w:rsid w:val="00335CF6"/>
    <w:rsid w:val="0034102E"/>
    <w:rsid w:val="00350581"/>
    <w:rsid w:val="00350CAC"/>
    <w:rsid w:val="00352226"/>
    <w:rsid w:val="003721F9"/>
    <w:rsid w:val="0039098E"/>
    <w:rsid w:val="003B11BD"/>
    <w:rsid w:val="003D033C"/>
    <w:rsid w:val="003F1E06"/>
    <w:rsid w:val="00401559"/>
    <w:rsid w:val="00401C61"/>
    <w:rsid w:val="00420A8B"/>
    <w:rsid w:val="0043691B"/>
    <w:rsid w:val="00491D3B"/>
    <w:rsid w:val="004C5EE9"/>
    <w:rsid w:val="004F43E4"/>
    <w:rsid w:val="00523167"/>
    <w:rsid w:val="0057428F"/>
    <w:rsid w:val="005D1853"/>
    <w:rsid w:val="005F6D2C"/>
    <w:rsid w:val="006206C2"/>
    <w:rsid w:val="006418DC"/>
    <w:rsid w:val="00661C00"/>
    <w:rsid w:val="00690074"/>
    <w:rsid w:val="006A20D1"/>
    <w:rsid w:val="006D4A8C"/>
    <w:rsid w:val="006D7ADD"/>
    <w:rsid w:val="006F5BED"/>
    <w:rsid w:val="00717404"/>
    <w:rsid w:val="00730918"/>
    <w:rsid w:val="00760E9F"/>
    <w:rsid w:val="007979E2"/>
    <w:rsid w:val="007A100A"/>
    <w:rsid w:val="00814E65"/>
    <w:rsid w:val="008234D6"/>
    <w:rsid w:val="00836CFD"/>
    <w:rsid w:val="00844C75"/>
    <w:rsid w:val="00860CD7"/>
    <w:rsid w:val="00883E17"/>
    <w:rsid w:val="00886428"/>
    <w:rsid w:val="008B0F93"/>
    <w:rsid w:val="008E41ED"/>
    <w:rsid w:val="008E6A82"/>
    <w:rsid w:val="00910C48"/>
    <w:rsid w:val="009449EE"/>
    <w:rsid w:val="009755D6"/>
    <w:rsid w:val="009822BB"/>
    <w:rsid w:val="009B061A"/>
    <w:rsid w:val="009C7DC4"/>
    <w:rsid w:val="00A03375"/>
    <w:rsid w:val="00A10928"/>
    <w:rsid w:val="00A45840"/>
    <w:rsid w:val="00A67F66"/>
    <w:rsid w:val="00A77002"/>
    <w:rsid w:val="00A83276"/>
    <w:rsid w:val="00A853E5"/>
    <w:rsid w:val="00A87052"/>
    <w:rsid w:val="00AC006B"/>
    <w:rsid w:val="00AC4838"/>
    <w:rsid w:val="00AD2736"/>
    <w:rsid w:val="00AD32AC"/>
    <w:rsid w:val="00AE00E2"/>
    <w:rsid w:val="00B162A5"/>
    <w:rsid w:val="00B57584"/>
    <w:rsid w:val="00B600EE"/>
    <w:rsid w:val="00B737C7"/>
    <w:rsid w:val="00B74A7A"/>
    <w:rsid w:val="00C005A3"/>
    <w:rsid w:val="00C01220"/>
    <w:rsid w:val="00C264F4"/>
    <w:rsid w:val="00C327D7"/>
    <w:rsid w:val="00C50E90"/>
    <w:rsid w:val="00CE1E23"/>
    <w:rsid w:val="00CE2267"/>
    <w:rsid w:val="00CF67BB"/>
    <w:rsid w:val="00D060F8"/>
    <w:rsid w:val="00D3056F"/>
    <w:rsid w:val="00D30FA9"/>
    <w:rsid w:val="00D3383F"/>
    <w:rsid w:val="00D5077C"/>
    <w:rsid w:val="00D54FA9"/>
    <w:rsid w:val="00D86E16"/>
    <w:rsid w:val="00DD0EEF"/>
    <w:rsid w:val="00DD5FCC"/>
    <w:rsid w:val="00DE7E53"/>
    <w:rsid w:val="00DF517B"/>
    <w:rsid w:val="00E453F0"/>
    <w:rsid w:val="00E76A84"/>
    <w:rsid w:val="00EB021B"/>
    <w:rsid w:val="00EB0BCA"/>
    <w:rsid w:val="00EB450E"/>
    <w:rsid w:val="00EF0DEB"/>
    <w:rsid w:val="00EF12DA"/>
    <w:rsid w:val="00EF6846"/>
    <w:rsid w:val="00EF7426"/>
    <w:rsid w:val="00F237D6"/>
    <w:rsid w:val="00F72058"/>
    <w:rsid w:val="00F74AB4"/>
    <w:rsid w:val="00F93229"/>
    <w:rsid w:val="00FE129B"/>
    <w:rsid w:val="00FF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0A0112"/>
  <w15:docId w15:val="{75BDF4C8-59F5-45B2-A263-F842B2756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A20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6A20D1"/>
    <w:pPr>
      <w:widowControl/>
      <w:autoSpaceDE/>
      <w:autoSpaceDN/>
      <w:adjustRightInd/>
      <w:ind w:left="4248"/>
      <w:jc w:val="center"/>
    </w:pPr>
    <w:rPr>
      <w:rFonts w:ascii="Times New Roman" w:hAnsi="Times New Roman" w:cs="Times New Roman"/>
      <w:sz w:val="22"/>
      <w:szCs w:val="24"/>
      <w:lang w:val="uk-UA"/>
    </w:rPr>
  </w:style>
  <w:style w:type="paragraph" w:customStyle="1" w:styleId="a3">
    <w:name w:val="Знак Знак Знак Знак"/>
    <w:basedOn w:val="a"/>
    <w:rsid w:val="006A20D1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styleId="a4">
    <w:name w:val="Hyperlink"/>
    <w:rsid w:val="006A20D1"/>
    <w:rPr>
      <w:color w:val="0000FF"/>
      <w:u w:val="single"/>
    </w:rPr>
  </w:style>
  <w:style w:type="table" w:styleId="a5">
    <w:name w:val="Table Grid"/>
    <w:basedOn w:val="a1"/>
    <w:rsid w:val="00064B9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7A100A"/>
    <w:pPr>
      <w:widowControl/>
      <w:autoSpaceDE/>
      <w:autoSpaceDN/>
      <w:adjustRightInd/>
      <w:jc w:val="center"/>
    </w:pPr>
    <w:rPr>
      <w:rFonts w:ascii="Times New Roman" w:eastAsia="Calibri" w:hAnsi="Times New Roman" w:cs="Times New Roman"/>
      <w:b/>
      <w:sz w:val="24"/>
      <w:lang w:val="uk-UA"/>
    </w:rPr>
  </w:style>
  <w:style w:type="character" w:customStyle="1" w:styleId="a7">
    <w:name w:val="Заголовок Знак"/>
    <w:basedOn w:val="a0"/>
    <w:link w:val="a6"/>
    <w:rsid w:val="007A100A"/>
    <w:rPr>
      <w:rFonts w:eastAsia="Calibri"/>
      <w:b/>
      <w:sz w:val="24"/>
      <w:lang w:val="uk-UA"/>
    </w:rPr>
  </w:style>
  <w:style w:type="paragraph" w:customStyle="1" w:styleId="Default">
    <w:name w:val="Default"/>
    <w:rsid w:val="001E3E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844C75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a9">
    <w:name w:val="Unresolved Mention"/>
    <w:basedOn w:val="a0"/>
    <w:uiPriority w:val="99"/>
    <w:semiHidden/>
    <w:unhideWhenUsed/>
    <w:rsid w:val="003B11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g/HistoryKhersonStateUniversit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spu.edu/About/Faculty/IPHS/ChairHistoryUkrai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zovovanatala@gmail.com" TargetMode="External"/><Relationship Id="rId5" Type="http://schemas.openxmlformats.org/officeDocument/2006/relationships/hyperlink" Target="http://pahs.journal.kspu.edu/index.php/pahs/vymoh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Інформаційний лист</vt:lpstr>
    </vt:vector>
  </TitlesOfParts>
  <Company>Home</Company>
  <LinksUpToDate>false</LinksUpToDate>
  <CharactersWithSpaces>3576</CharactersWithSpaces>
  <SharedDoc>false</SharedDoc>
  <HLinks>
    <vt:vector size="12" baseType="variant"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https://www.facebook.com/pg/HistoryKhersonStateUniversity</vt:lpwstr>
      </vt:variant>
      <vt:variant>
        <vt:lpwstr/>
      </vt:variant>
      <vt:variant>
        <vt:i4>6619255</vt:i4>
      </vt:variant>
      <vt:variant>
        <vt:i4>0</vt:i4>
      </vt:variant>
      <vt:variant>
        <vt:i4>0</vt:i4>
      </vt:variant>
      <vt:variant>
        <vt:i4>5</vt:i4>
      </vt:variant>
      <vt:variant>
        <vt:lpwstr>http://www.kspu.edu/About/Faculty/Faculty_of_Law/ChairHistoryUkraine.aspx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Інформаційний лист</dc:title>
  <dc:creator>Ольга</dc:creator>
  <cp:lastModifiedBy>Кузовова Наталя Миколаївна</cp:lastModifiedBy>
  <cp:revision>4</cp:revision>
  <cp:lastPrinted>2013-09-03T12:18:00Z</cp:lastPrinted>
  <dcterms:created xsi:type="dcterms:W3CDTF">2021-11-30T12:40:00Z</dcterms:created>
  <dcterms:modified xsi:type="dcterms:W3CDTF">2021-12-02T08:25:00Z</dcterms:modified>
</cp:coreProperties>
</file>