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46D6" w:rsidRDefault="002946D6" w:rsidP="00294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57497" cy="1617785"/>
            <wp:effectExtent l="19050" t="0" r="0" b="0"/>
            <wp:docPr id="2" name="Obraz 2" descr="C:\Users\komp\Desktop\V Międzynarodowa Konferencja g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V Międzynarodowa Konferencja gi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14" b="2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497" cy="161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D6" w:rsidRDefault="002946D6" w:rsidP="00F4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F49" w:rsidRDefault="00F44F49" w:rsidP="00F44F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5C8">
        <w:rPr>
          <w:rFonts w:ascii="Times New Roman" w:hAnsi="Times New Roman" w:cs="Times New Roman"/>
          <w:b/>
          <w:sz w:val="24"/>
          <w:szCs w:val="24"/>
        </w:rPr>
        <w:t>Zakład Ukrainistyki w Instytucie Filologii Słowiańskiej Uniwersytetu Wrocławskiego, Koło Naukowe Ukrainistów UWr oraz Studenckie Koło Naukowe Prawa i Polityki Krajów Europy Środkowo-Wschodniej im. Jerzego Giedroycia UWr</w:t>
      </w:r>
      <w:r w:rsidRPr="009545C8">
        <w:rPr>
          <w:rFonts w:ascii="Times New Roman" w:hAnsi="Times New Roman" w:cs="Times New Roman"/>
          <w:b/>
          <w:sz w:val="24"/>
          <w:szCs w:val="24"/>
        </w:rPr>
        <w:br/>
        <w:t>zapraszają na:</w:t>
      </w:r>
      <w:r>
        <w:br/>
      </w:r>
      <w:r>
        <w:br/>
      </w:r>
      <w:r w:rsidRPr="009545C8">
        <w:rPr>
          <w:rFonts w:ascii="Times New Roman" w:hAnsi="Times New Roman" w:cs="Times New Roman"/>
          <w:b/>
          <w:sz w:val="32"/>
          <w:szCs w:val="32"/>
        </w:rPr>
        <w:t xml:space="preserve">V Jubileuszową Międzynarodową Konferencję </w:t>
      </w:r>
    </w:p>
    <w:p w:rsidR="002946D6" w:rsidRDefault="00F44F49" w:rsidP="00F44F49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5C8">
        <w:rPr>
          <w:rFonts w:ascii="Times New Roman" w:hAnsi="Times New Roman" w:cs="Times New Roman"/>
          <w:b/>
          <w:sz w:val="32"/>
          <w:szCs w:val="32"/>
        </w:rPr>
        <w:t>Naukową Młodych Badaczy</w:t>
      </w:r>
      <w:r w:rsidRPr="009545C8">
        <w:rPr>
          <w:rFonts w:ascii="Times New Roman" w:hAnsi="Times New Roman" w:cs="Times New Roman"/>
          <w:b/>
          <w:sz w:val="32"/>
          <w:szCs w:val="32"/>
        </w:rPr>
        <w:br/>
        <w:t>„O Ukrainie interdyscyplinarnie na Uniwersytecie Wrocławskim”</w:t>
      </w:r>
      <w:r w:rsidRPr="009545C8">
        <w:rPr>
          <w:rFonts w:ascii="Times New Roman" w:hAnsi="Times New Roman" w:cs="Times New Roman"/>
          <w:b/>
          <w:sz w:val="32"/>
          <w:szCs w:val="32"/>
        </w:rPr>
        <w:br/>
      </w:r>
      <w:r>
        <w:br/>
      </w:r>
      <w:r>
        <w:br/>
      </w:r>
      <w:r w:rsidRPr="009545C8">
        <w:rPr>
          <w:rFonts w:ascii="Times New Roman" w:hAnsi="Times New Roman" w:cs="Times New Roman"/>
          <w:sz w:val="24"/>
          <w:szCs w:val="24"/>
        </w:rPr>
        <w:t>Termin konferencji: 2</w:t>
      </w:r>
      <w:r w:rsidR="00410379">
        <w:rPr>
          <w:rFonts w:ascii="Times New Roman" w:hAnsi="Times New Roman" w:cs="Times New Roman"/>
          <w:sz w:val="24"/>
          <w:szCs w:val="24"/>
        </w:rPr>
        <w:t>7</w:t>
      </w:r>
      <w:r w:rsidRPr="009545C8">
        <w:rPr>
          <w:rFonts w:ascii="Times New Roman" w:hAnsi="Times New Roman" w:cs="Times New Roman"/>
          <w:sz w:val="24"/>
          <w:szCs w:val="24"/>
        </w:rPr>
        <w:t>-2</w:t>
      </w:r>
      <w:r w:rsidR="00410379">
        <w:rPr>
          <w:rFonts w:ascii="Times New Roman" w:hAnsi="Times New Roman" w:cs="Times New Roman"/>
          <w:sz w:val="24"/>
          <w:szCs w:val="24"/>
        </w:rPr>
        <w:t>8</w:t>
      </w:r>
      <w:r w:rsidRPr="009545C8">
        <w:rPr>
          <w:rFonts w:ascii="Times New Roman" w:hAnsi="Times New Roman" w:cs="Times New Roman"/>
          <w:sz w:val="24"/>
          <w:szCs w:val="24"/>
        </w:rPr>
        <w:t xml:space="preserve"> </w:t>
      </w:r>
      <w:r w:rsidR="00410379">
        <w:rPr>
          <w:rFonts w:ascii="Times New Roman" w:hAnsi="Times New Roman" w:cs="Times New Roman"/>
          <w:sz w:val="24"/>
          <w:szCs w:val="24"/>
        </w:rPr>
        <w:t>października</w:t>
      </w:r>
      <w:r w:rsidRPr="009545C8">
        <w:rPr>
          <w:rFonts w:ascii="Times New Roman" w:hAnsi="Times New Roman" w:cs="Times New Roman"/>
          <w:sz w:val="24"/>
          <w:szCs w:val="24"/>
        </w:rPr>
        <w:t xml:space="preserve"> 2020 r.</w:t>
      </w:r>
      <w:r w:rsidRPr="009545C8">
        <w:rPr>
          <w:rFonts w:ascii="Times New Roman" w:hAnsi="Times New Roman" w:cs="Times New Roman"/>
          <w:sz w:val="24"/>
          <w:szCs w:val="24"/>
        </w:rPr>
        <w:br/>
        <w:t xml:space="preserve">Miejsce konferencji: Instytut Filologii Słowiańskiej Uniwersytetu Wrocławskiego, </w:t>
      </w:r>
      <w:r w:rsidRPr="009545C8">
        <w:rPr>
          <w:rFonts w:ascii="Times New Roman" w:hAnsi="Times New Roman" w:cs="Times New Roman"/>
          <w:sz w:val="24"/>
          <w:szCs w:val="24"/>
        </w:rPr>
        <w:br/>
        <w:t>ul. Pocztowa 9</w:t>
      </w:r>
      <w:r w:rsidRPr="009545C8">
        <w:rPr>
          <w:rFonts w:ascii="Times New Roman" w:hAnsi="Times New Roman" w:cs="Times New Roman"/>
          <w:sz w:val="24"/>
          <w:szCs w:val="24"/>
        </w:rPr>
        <w:br/>
      </w:r>
      <w:r w:rsidRPr="009545C8">
        <w:rPr>
          <w:rFonts w:ascii="Times New Roman" w:hAnsi="Times New Roman" w:cs="Times New Roman"/>
          <w:sz w:val="24"/>
          <w:szCs w:val="24"/>
        </w:rPr>
        <w:br/>
        <w:t xml:space="preserve">Już po raz piąty mamy zaszczyt zaprosić Państwa na Międzynarodową Konferencję „O Ukrainie interdyscyplinarnie na Uniwersytecie Wrocławskim”. Od 2015 roku Zakład Ukrainistyki w Instytucie Filologii Słowiańskiej Uniwersytetu Wrocławskiego oraz Koło Naukowe Ukrainistów UWr jest organizatorem jednej z największych konferencji naukowych dla studentów i młodych badaczy na naszej uczelni. Ukraina i Polska mają ze sobą wiele wspólnego – łączy nas kilkaset lat wspólnej, często pięknej, albo dramatycznej historii, nasi najwięksi twórcy kultury byli przyjaciółmi, a w sercu zarówno Polaków, jak i Ukraińców szczególne miejsce zajmuje umiłowanie wolności, szacunek do tradycji i droga ku nowoczesności. Wielu Ukraińców studiuje i pracuje w Polsce, tu znaleźli swój drugi dom, przyjaciół i codzienne życie. Uważamy, że uczelnia wyższa jest najlepszym miejscem do opowiedzenia sobie o przeszłości, współczesności i przyszłości Ukrainy w kontekście Polski, Europy, ale i całego świata, o tym co nas łączy i co nas dzieli. Przez cztery lata trwania naszej konferencji blisko 150 prelegentów, z 30 różnych ośrodków naukowych w Polsce i na Ukrainie prezentowało wyniki swoich badań w dziedzinach takich jak literaturoznawstwo, językoznawstwo, prawo, ekonomia, historia, historia sztuki, kulturoznawstwo. Nasza konferencja jest miejscem wymiany poglądów, wiedzy i spostrzeżeń, tu mają możliwość zaprezentowania się młodzi zdolni naukowcy i studenci, którzy dopiero odkrywają czeluści nauki. Pragniemy i tym razem zaprosić wszystkich, którzy w murach naszej Uczelni chcą opowiedzieć nam o Ukrainie, o jej codzienności, historii, przemianach i przyszłości, </w:t>
      </w:r>
      <w:r w:rsidRPr="009545C8">
        <w:rPr>
          <w:rFonts w:ascii="Times New Roman" w:hAnsi="Times New Roman" w:cs="Times New Roman"/>
          <w:sz w:val="24"/>
          <w:szCs w:val="24"/>
        </w:rPr>
        <w:lastRenderedPageBreak/>
        <w:t xml:space="preserve">dyskutować o niej i poznawać ją jeszcze lepiej. </w:t>
      </w:r>
      <w:r w:rsidRPr="009545C8">
        <w:rPr>
          <w:rFonts w:ascii="Times New Roman" w:hAnsi="Times New Roman" w:cs="Times New Roman"/>
          <w:sz w:val="24"/>
          <w:szCs w:val="24"/>
        </w:rPr>
        <w:br/>
        <w:t xml:space="preserve">Konferencja jest skierowana do studentów, doktorantów i młodych pracowników naukowych zainteresowanych problematyką ukraińską, m.in.: językiem ukraińskim, literaturą, szeroko pojętą kulturą, historią, polityką, prawem, ekonomią, stosunkami międzynarodowymi, dziennikarstwem. Mile widziani są również uczestnicy z innych ośrodków naukowych polskich oraz zagranicznych. Tytuł konferencji wskazuje na uniwersalne ujęcie problematyki ukrainistycznej, co pozwala na stworzenie platformy porozumienia i wymiany doświadczeń zarówno przez młodych ukrainistów (filologów), jak i przedstawicieli innych dyscyplin naukowych z obszaru nauk humanistycznych i społecznych, którzy wykazują zainteresowanie badawcze problematyką ukraińską. </w:t>
      </w:r>
      <w:r w:rsidRPr="009545C8">
        <w:rPr>
          <w:rFonts w:ascii="Times New Roman" w:hAnsi="Times New Roman" w:cs="Times New Roman"/>
          <w:sz w:val="24"/>
          <w:szCs w:val="24"/>
        </w:rPr>
        <w:br/>
        <w:t xml:space="preserve">Konferencja ma również na celu konsolidację studentów pochodzących z Ukrainy i studiujących na Uniwersytecie Wrocławskim oraz ich integrację ze środowiskiem akademickim. </w:t>
      </w:r>
    </w:p>
    <w:p w:rsidR="00F44F49" w:rsidRPr="009545C8" w:rsidRDefault="00F44F49" w:rsidP="00410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5C8">
        <w:rPr>
          <w:rFonts w:ascii="Times New Roman" w:hAnsi="Times New Roman" w:cs="Times New Roman"/>
          <w:sz w:val="24"/>
          <w:szCs w:val="24"/>
        </w:rPr>
        <w:br/>
        <w:t xml:space="preserve">Obrady odbywać się będą w formie plenarnej oraz w sekcjach. Proponujemy następujący zakres tematyczny wystąpień: </w:t>
      </w:r>
      <w:r w:rsidRPr="009545C8">
        <w:rPr>
          <w:rFonts w:ascii="Times New Roman" w:hAnsi="Times New Roman" w:cs="Times New Roman"/>
          <w:sz w:val="24"/>
          <w:szCs w:val="24"/>
        </w:rPr>
        <w:br/>
      </w:r>
      <w:r w:rsidRPr="009545C8">
        <w:rPr>
          <w:rFonts w:ascii="Times New Roman" w:hAnsi="Times New Roman" w:cs="Times New Roman"/>
          <w:sz w:val="24"/>
          <w:szCs w:val="24"/>
        </w:rPr>
        <w:br/>
        <w:t>- Współczesny język ukraiński: leksykologia, gramatyka, lingwodydaktyka;</w:t>
      </w:r>
      <w:r w:rsidRPr="009545C8">
        <w:rPr>
          <w:rFonts w:ascii="Times New Roman" w:hAnsi="Times New Roman" w:cs="Times New Roman"/>
          <w:sz w:val="24"/>
          <w:szCs w:val="24"/>
        </w:rPr>
        <w:br/>
        <w:t>- Aktualne zagadnienia literaturoznawstwa ukraińskiego;</w:t>
      </w:r>
      <w:r w:rsidRPr="009545C8">
        <w:rPr>
          <w:rFonts w:ascii="Times New Roman" w:hAnsi="Times New Roman" w:cs="Times New Roman"/>
          <w:sz w:val="24"/>
          <w:szCs w:val="24"/>
        </w:rPr>
        <w:br/>
        <w:t>- System prawny na Ukrainie;</w:t>
      </w:r>
      <w:r w:rsidRPr="009545C8">
        <w:rPr>
          <w:rFonts w:ascii="Times New Roman" w:hAnsi="Times New Roman" w:cs="Times New Roman"/>
          <w:sz w:val="24"/>
          <w:szCs w:val="24"/>
        </w:rPr>
        <w:br/>
        <w:t>- Zagadnienia pedagogiki i psychologii w kontekście ukraińskiego systemu edukacji;</w:t>
      </w:r>
      <w:r w:rsidRPr="009545C8">
        <w:rPr>
          <w:rFonts w:ascii="Times New Roman" w:hAnsi="Times New Roman" w:cs="Times New Roman"/>
          <w:sz w:val="24"/>
          <w:szCs w:val="24"/>
        </w:rPr>
        <w:br/>
        <w:t>- Problematyka gospodarczo-ekonomiczna Ukrainy;</w:t>
      </w:r>
      <w:r w:rsidRPr="009545C8">
        <w:rPr>
          <w:rFonts w:ascii="Times New Roman" w:hAnsi="Times New Roman" w:cs="Times New Roman"/>
          <w:sz w:val="24"/>
          <w:szCs w:val="24"/>
        </w:rPr>
        <w:br/>
        <w:t>- Dzieje Ukrainy;</w:t>
      </w:r>
      <w:r w:rsidRPr="009545C8">
        <w:rPr>
          <w:rFonts w:ascii="Times New Roman" w:hAnsi="Times New Roman" w:cs="Times New Roman"/>
          <w:sz w:val="24"/>
          <w:szCs w:val="24"/>
        </w:rPr>
        <w:br/>
        <w:t>- Kultura ukraińska wczoraj i dziś;</w:t>
      </w:r>
      <w:r w:rsidRPr="009545C8">
        <w:rPr>
          <w:rFonts w:ascii="Times New Roman" w:hAnsi="Times New Roman" w:cs="Times New Roman"/>
          <w:sz w:val="24"/>
          <w:szCs w:val="24"/>
        </w:rPr>
        <w:br/>
        <w:t>- Przemiany społeczno-polityczne na Ukrainie;</w:t>
      </w:r>
      <w:r w:rsidRPr="009545C8">
        <w:rPr>
          <w:rFonts w:ascii="Times New Roman" w:hAnsi="Times New Roman" w:cs="Times New Roman"/>
          <w:sz w:val="24"/>
          <w:szCs w:val="24"/>
        </w:rPr>
        <w:br/>
        <w:t>- Wyzwania współczesnego dziennikarstwa w kontekście relacji polsko-ukraińskich;</w:t>
      </w:r>
      <w:r w:rsidRPr="009545C8">
        <w:rPr>
          <w:rFonts w:ascii="Times New Roman" w:hAnsi="Times New Roman" w:cs="Times New Roman"/>
          <w:sz w:val="24"/>
          <w:szCs w:val="24"/>
        </w:rPr>
        <w:br/>
      </w:r>
      <w:r w:rsidRPr="009545C8">
        <w:rPr>
          <w:rFonts w:ascii="Times New Roman" w:hAnsi="Times New Roman" w:cs="Times New Roman"/>
          <w:sz w:val="24"/>
          <w:szCs w:val="24"/>
        </w:rPr>
        <w:br/>
        <w:t>Jesteśmy otwarci na wszystkie tematy dotyczące Ukrainy.</w:t>
      </w:r>
      <w:r w:rsidRPr="009545C8">
        <w:rPr>
          <w:rFonts w:ascii="Times New Roman" w:hAnsi="Times New Roman" w:cs="Times New Roman"/>
          <w:sz w:val="24"/>
          <w:szCs w:val="24"/>
        </w:rPr>
        <w:br/>
      </w:r>
      <w:r w:rsidRPr="009545C8">
        <w:rPr>
          <w:rFonts w:ascii="Times New Roman" w:hAnsi="Times New Roman" w:cs="Times New Roman"/>
          <w:sz w:val="24"/>
          <w:szCs w:val="24"/>
        </w:rPr>
        <w:br/>
        <w:t>Językami konferencji są język polski, ukraiński, angielski.</w:t>
      </w:r>
      <w:r w:rsidRPr="009545C8">
        <w:rPr>
          <w:rFonts w:ascii="Times New Roman" w:hAnsi="Times New Roman" w:cs="Times New Roman"/>
          <w:sz w:val="24"/>
          <w:szCs w:val="24"/>
        </w:rPr>
        <w:br/>
        <w:t>Zgłoszenie uczestnictwa czynnego (z referatem) prosimy przesyłać do 01.0</w:t>
      </w:r>
      <w:r w:rsidR="002363AA">
        <w:rPr>
          <w:rFonts w:ascii="Times New Roman" w:hAnsi="Times New Roman" w:cs="Times New Roman"/>
          <w:sz w:val="24"/>
          <w:szCs w:val="24"/>
        </w:rPr>
        <w:t>8</w:t>
      </w:r>
      <w:r w:rsidRPr="009545C8">
        <w:rPr>
          <w:rFonts w:ascii="Times New Roman" w:hAnsi="Times New Roman" w:cs="Times New Roman"/>
          <w:sz w:val="24"/>
          <w:szCs w:val="24"/>
        </w:rPr>
        <w:t>.2020 r. na adres: oukrainieuwr@gmail.com</w:t>
      </w:r>
      <w:r w:rsidRPr="009545C8">
        <w:rPr>
          <w:rFonts w:ascii="Times New Roman" w:hAnsi="Times New Roman" w:cs="Times New Roman"/>
          <w:sz w:val="24"/>
          <w:szCs w:val="24"/>
        </w:rPr>
        <w:br/>
      </w:r>
      <w:r w:rsidRPr="009545C8">
        <w:rPr>
          <w:rFonts w:ascii="Times New Roman" w:hAnsi="Times New Roman" w:cs="Times New Roman"/>
          <w:sz w:val="24"/>
          <w:szCs w:val="24"/>
        </w:rPr>
        <w:br/>
        <w:t xml:space="preserve">Temat i treść referatu w przypadku studentów i doktorantów winny być skonsultowane z opiekunem naukowym. </w:t>
      </w:r>
      <w:r w:rsidRPr="009545C8">
        <w:rPr>
          <w:rFonts w:ascii="Times New Roman" w:hAnsi="Times New Roman" w:cs="Times New Roman"/>
          <w:sz w:val="24"/>
          <w:szCs w:val="24"/>
        </w:rPr>
        <w:br/>
      </w:r>
      <w:r w:rsidRPr="009545C8">
        <w:rPr>
          <w:rFonts w:ascii="Times New Roman" w:hAnsi="Times New Roman" w:cs="Times New Roman"/>
          <w:sz w:val="24"/>
          <w:szCs w:val="24"/>
        </w:rPr>
        <w:br/>
        <w:t>FORMULARZ Z</w:t>
      </w:r>
      <w:r w:rsidR="00410379">
        <w:rPr>
          <w:rFonts w:ascii="Times New Roman" w:hAnsi="Times New Roman" w:cs="Times New Roman"/>
          <w:sz w:val="24"/>
          <w:szCs w:val="24"/>
        </w:rPr>
        <w:t>GŁOSZENIOWY</w:t>
      </w:r>
      <w:r w:rsidR="00410379">
        <w:rPr>
          <w:rFonts w:ascii="Times New Roman" w:hAnsi="Times New Roman" w:cs="Times New Roman"/>
          <w:sz w:val="24"/>
          <w:szCs w:val="24"/>
        </w:rPr>
        <w:br/>
      </w:r>
      <w:r w:rsidR="00410379">
        <w:rPr>
          <w:rFonts w:ascii="Times New Roman" w:hAnsi="Times New Roman" w:cs="Times New Roman"/>
          <w:sz w:val="24"/>
          <w:szCs w:val="24"/>
        </w:rPr>
        <w:br/>
        <w:t>1. Imię i nazwisko oraz stopień naukowy</w:t>
      </w:r>
      <w:r w:rsidRPr="009545C8">
        <w:rPr>
          <w:rFonts w:ascii="Times New Roman" w:hAnsi="Times New Roman" w:cs="Times New Roman"/>
          <w:sz w:val="24"/>
          <w:szCs w:val="24"/>
        </w:rPr>
        <w:t xml:space="preserve"> </w:t>
      </w:r>
      <w:r w:rsidRPr="009545C8">
        <w:rPr>
          <w:rFonts w:ascii="Times New Roman" w:hAnsi="Times New Roman" w:cs="Times New Roman"/>
          <w:sz w:val="24"/>
          <w:szCs w:val="24"/>
        </w:rPr>
        <w:br/>
        <w:t xml:space="preserve">2. E-mail: </w:t>
      </w:r>
      <w:r w:rsidRPr="009545C8">
        <w:rPr>
          <w:rFonts w:ascii="Times New Roman" w:hAnsi="Times New Roman" w:cs="Times New Roman"/>
          <w:sz w:val="24"/>
          <w:szCs w:val="24"/>
        </w:rPr>
        <w:br/>
        <w:t xml:space="preserve">3. Numer telefonu: </w:t>
      </w:r>
      <w:r w:rsidRPr="009545C8">
        <w:rPr>
          <w:rFonts w:ascii="Times New Roman" w:hAnsi="Times New Roman" w:cs="Times New Roman"/>
          <w:sz w:val="24"/>
          <w:szCs w:val="24"/>
        </w:rPr>
        <w:br/>
        <w:t xml:space="preserve">4. Uczelnia /Instytut/Katedra/ koło naukowe/organizacja: </w:t>
      </w:r>
      <w:r w:rsidRPr="009545C8">
        <w:rPr>
          <w:rFonts w:ascii="Times New Roman" w:hAnsi="Times New Roman" w:cs="Times New Roman"/>
          <w:sz w:val="24"/>
          <w:szCs w:val="24"/>
        </w:rPr>
        <w:br/>
        <w:t xml:space="preserve">5. Kierunek i rok studiów: </w:t>
      </w:r>
      <w:r w:rsidRPr="009545C8">
        <w:rPr>
          <w:rFonts w:ascii="Times New Roman" w:hAnsi="Times New Roman" w:cs="Times New Roman"/>
          <w:sz w:val="24"/>
          <w:szCs w:val="24"/>
        </w:rPr>
        <w:br/>
        <w:t>6. Potrzebny sprzęt techniczny:</w:t>
      </w:r>
      <w:r w:rsidRPr="009545C8">
        <w:rPr>
          <w:rFonts w:ascii="Times New Roman" w:hAnsi="Times New Roman" w:cs="Times New Roman"/>
          <w:sz w:val="24"/>
          <w:szCs w:val="24"/>
        </w:rPr>
        <w:br/>
        <w:t xml:space="preserve">• rzutnik multimedialny – tak/nie </w:t>
      </w:r>
      <w:r w:rsidRPr="009545C8">
        <w:rPr>
          <w:rFonts w:ascii="Times New Roman" w:hAnsi="Times New Roman" w:cs="Times New Roman"/>
          <w:sz w:val="24"/>
          <w:szCs w:val="24"/>
        </w:rPr>
        <w:br/>
      </w:r>
      <w:r w:rsidRPr="009545C8">
        <w:rPr>
          <w:rFonts w:ascii="Times New Roman" w:hAnsi="Times New Roman" w:cs="Times New Roman"/>
          <w:sz w:val="24"/>
          <w:szCs w:val="24"/>
        </w:rPr>
        <w:lastRenderedPageBreak/>
        <w:t xml:space="preserve">• komputer – tak/nie </w:t>
      </w:r>
      <w:r w:rsidRPr="009545C8">
        <w:rPr>
          <w:rFonts w:ascii="Times New Roman" w:hAnsi="Times New Roman" w:cs="Times New Roman"/>
          <w:sz w:val="24"/>
          <w:szCs w:val="24"/>
        </w:rPr>
        <w:br/>
        <w:t xml:space="preserve">7. Temat referatu: </w:t>
      </w:r>
      <w:r w:rsidRPr="009545C8">
        <w:rPr>
          <w:rFonts w:ascii="Times New Roman" w:hAnsi="Times New Roman" w:cs="Times New Roman"/>
          <w:sz w:val="24"/>
          <w:szCs w:val="24"/>
        </w:rPr>
        <w:br/>
        <w:t>8. Abstrakt referatu (500-1000 znaków)</w:t>
      </w:r>
      <w:r w:rsidR="00410379">
        <w:rPr>
          <w:rFonts w:ascii="Times New Roman" w:hAnsi="Times New Roman" w:cs="Times New Roman"/>
          <w:sz w:val="24"/>
          <w:szCs w:val="24"/>
        </w:rPr>
        <w:t xml:space="preserve">: </w:t>
      </w:r>
      <w:r w:rsidR="00410379">
        <w:rPr>
          <w:rFonts w:ascii="Times New Roman" w:hAnsi="Times New Roman" w:cs="Times New Roman"/>
          <w:sz w:val="24"/>
          <w:szCs w:val="24"/>
        </w:rPr>
        <w:br/>
      </w:r>
      <w:r w:rsidR="00410379">
        <w:rPr>
          <w:rFonts w:ascii="Times New Roman" w:hAnsi="Times New Roman" w:cs="Times New Roman"/>
          <w:sz w:val="24"/>
          <w:szCs w:val="24"/>
        </w:rPr>
        <w:br/>
      </w:r>
      <w:r w:rsidRPr="009545C8">
        <w:rPr>
          <w:rFonts w:ascii="Times New Roman" w:hAnsi="Times New Roman" w:cs="Times New Roman"/>
          <w:sz w:val="24"/>
          <w:szCs w:val="24"/>
        </w:rPr>
        <w:br/>
      </w:r>
      <w:r w:rsidRPr="009545C8">
        <w:rPr>
          <w:rFonts w:ascii="Times New Roman" w:hAnsi="Times New Roman" w:cs="Times New Roman"/>
          <w:sz w:val="24"/>
          <w:szCs w:val="24"/>
        </w:rPr>
        <w:br/>
        <w:t xml:space="preserve">Organizatorzy konferencji nie pokrywają żadnych kosztów związanych z konferencją oraz nie rezerwują noclegów, służą jednak wszelką pomocą w zakresie niezbędnych informacji. </w:t>
      </w:r>
      <w:r w:rsidRPr="009545C8">
        <w:rPr>
          <w:rFonts w:ascii="Times New Roman" w:hAnsi="Times New Roman" w:cs="Times New Roman"/>
          <w:sz w:val="24"/>
          <w:szCs w:val="24"/>
        </w:rPr>
        <w:br/>
      </w:r>
      <w:r w:rsidRPr="009545C8">
        <w:rPr>
          <w:rFonts w:ascii="Times New Roman" w:hAnsi="Times New Roman" w:cs="Times New Roman"/>
          <w:sz w:val="24"/>
          <w:szCs w:val="24"/>
        </w:rPr>
        <w:br/>
      </w:r>
      <w:r w:rsidRPr="009545C8">
        <w:rPr>
          <w:rFonts w:ascii="Times New Roman" w:hAnsi="Times New Roman" w:cs="Times New Roman"/>
          <w:sz w:val="24"/>
          <w:szCs w:val="24"/>
        </w:rPr>
        <w:br/>
        <w:t>Z wyrazami szacunku</w:t>
      </w:r>
      <w:r w:rsidRPr="009545C8">
        <w:rPr>
          <w:rFonts w:ascii="Times New Roman" w:hAnsi="Times New Roman" w:cs="Times New Roman"/>
          <w:sz w:val="24"/>
          <w:szCs w:val="24"/>
        </w:rPr>
        <w:br/>
      </w:r>
      <w:r w:rsidRPr="009545C8">
        <w:rPr>
          <w:rFonts w:ascii="Times New Roman" w:hAnsi="Times New Roman" w:cs="Times New Roman"/>
          <w:sz w:val="24"/>
          <w:szCs w:val="24"/>
        </w:rPr>
        <w:br/>
        <w:t>Komitet Organizacyjny Konferencji</w:t>
      </w:r>
      <w:r w:rsidRPr="009545C8">
        <w:rPr>
          <w:rFonts w:ascii="Times New Roman" w:hAnsi="Times New Roman" w:cs="Times New Roman"/>
          <w:sz w:val="24"/>
          <w:szCs w:val="24"/>
        </w:rPr>
        <w:br/>
      </w:r>
      <w:r w:rsidRPr="009545C8">
        <w:rPr>
          <w:rFonts w:ascii="Times New Roman" w:hAnsi="Times New Roman" w:cs="Times New Roman"/>
          <w:sz w:val="24"/>
          <w:szCs w:val="24"/>
        </w:rPr>
        <w:br/>
        <w:t>Dr hab. Oleh</w:t>
      </w:r>
      <w:r w:rsidR="00445797">
        <w:rPr>
          <w:rFonts w:ascii="Times New Roman" w:hAnsi="Times New Roman" w:cs="Times New Roman"/>
          <w:sz w:val="24"/>
          <w:szCs w:val="24"/>
        </w:rPr>
        <w:t xml:space="preserve"> </w:t>
      </w:r>
      <w:r w:rsidRPr="009545C8">
        <w:rPr>
          <w:rFonts w:ascii="Times New Roman" w:hAnsi="Times New Roman" w:cs="Times New Roman"/>
          <w:sz w:val="24"/>
          <w:szCs w:val="24"/>
        </w:rPr>
        <w:t>Beley, prof. UWr (patron naukowy)</w:t>
      </w:r>
      <w:r w:rsidRPr="009545C8">
        <w:rPr>
          <w:rFonts w:ascii="Times New Roman" w:hAnsi="Times New Roman" w:cs="Times New Roman"/>
          <w:sz w:val="24"/>
          <w:szCs w:val="24"/>
        </w:rPr>
        <w:br/>
        <w:t>Dr Sylwia Wójtowicz (kierownik naukowy)</w:t>
      </w:r>
      <w:r w:rsidRPr="009545C8">
        <w:rPr>
          <w:rFonts w:ascii="Times New Roman" w:hAnsi="Times New Roman" w:cs="Times New Roman"/>
          <w:sz w:val="24"/>
          <w:szCs w:val="24"/>
        </w:rPr>
        <w:br/>
        <w:t>mgr Olga Kowalczyk (sekretarz i koordynator)</w:t>
      </w:r>
      <w:r w:rsidRPr="009545C8">
        <w:rPr>
          <w:rFonts w:ascii="Times New Roman" w:hAnsi="Times New Roman" w:cs="Times New Roman"/>
          <w:sz w:val="24"/>
          <w:szCs w:val="24"/>
        </w:rPr>
        <w:br/>
        <w:t>mgr Paulina Korneluk (sekretarz i koordynator)</w:t>
      </w:r>
    </w:p>
    <w:p w:rsidR="005D247C" w:rsidRDefault="005D247C"/>
    <w:sectPr w:rsidR="005D247C" w:rsidSect="0021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49"/>
    <w:rsid w:val="00183E0D"/>
    <w:rsid w:val="001E729A"/>
    <w:rsid w:val="002363AA"/>
    <w:rsid w:val="002946D6"/>
    <w:rsid w:val="002C506E"/>
    <w:rsid w:val="002F6EA8"/>
    <w:rsid w:val="00410379"/>
    <w:rsid w:val="00445797"/>
    <w:rsid w:val="004B5432"/>
    <w:rsid w:val="005D247C"/>
    <w:rsid w:val="0091397E"/>
    <w:rsid w:val="00A84A7E"/>
    <w:rsid w:val="00F4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64569-9E09-6A45-B453-C5FF0462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nataliyacoll@gmail.com</cp:lastModifiedBy>
  <cp:revision>2</cp:revision>
  <dcterms:created xsi:type="dcterms:W3CDTF">2020-07-22T17:44:00Z</dcterms:created>
  <dcterms:modified xsi:type="dcterms:W3CDTF">2020-07-22T17:44:00Z</dcterms:modified>
</cp:coreProperties>
</file>