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B5B51" w:rsidRDefault="00A149F0" w:rsidP="00310950">
      <w:pPr>
        <w:jc w:val="center"/>
        <w:rPr>
          <w:rFonts w:ascii="Times New Roman" w:hAnsi="Times New Roman" w:cs="Times New Roman"/>
          <w:sz w:val="28"/>
          <w:szCs w:val="28"/>
          <w:lang w:val="ru-RU"/>
        </w:rPr>
      </w:pPr>
      <w:r>
        <w:rPr>
          <w:noProof/>
        </w:rPr>
        <w:drawing>
          <wp:inline distT="0" distB="0" distL="0" distR="0">
            <wp:extent cx="5667375" cy="2286000"/>
            <wp:effectExtent l="0" t="0" r="9525" b="0"/>
            <wp:docPr id="376145462" name="Рисунок 1" descr="Повітряна триво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вітряна тривог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7375" cy="2286000"/>
                    </a:xfrm>
                    <a:prstGeom prst="rect">
                      <a:avLst/>
                    </a:prstGeom>
                    <a:noFill/>
                    <a:ln>
                      <a:noFill/>
                    </a:ln>
                  </pic:spPr>
                </pic:pic>
              </a:graphicData>
            </a:graphic>
          </wp:inline>
        </w:drawing>
      </w:r>
    </w:p>
    <w:p w:rsidR="00310950" w:rsidRPr="00DB5B51" w:rsidRDefault="00310950" w:rsidP="00310950">
      <w:pPr>
        <w:jc w:val="center"/>
        <w:rPr>
          <w:rFonts w:ascii="Times New Roman" w:hAnsi="Times New Roman" w:cs="Times New Roman"/>
          <w:b/>
          <w:bCs/>
          <w:sz w:val="28"/>
          <w:szCs w:val="28"/>
          <w:lang w:val="ru-RU"/>
        </w:rPr>
      </w:pPr>
      <w:r w:rsidRPr="00DB5B51">
        <w:rPr>
          <w:rFonts w:ascii="Times New Roman" w:hAnsi="Times New Roman" w:cs="Times New Roman"/>
          <w:b/>
          <w:bCs/>
          <w:sz w:val="28"/>
          <w:szCs w:val="28"/>
          <w:lang w:val="ru-RU"/>
        </w:rPr>
        <w:t>АЛГОРИТМ</w:t>
      </w:r>
    </w:p>
    <w:p w:rsidR="00310950" w:rsidRDefault="00310950" w:rsidP="00310950">
      <w:pPr>
        <w:jc w:val="center"/>
        <w:rPr>
          <w:rFonts w:ascii="Times New Roman" w:hAnsi="Times New Roman" w:cs="Times New Roman"/>
          <w:b/>
          <w:bCs/>
          <w:sz w:val="28"/>
          <w:szCs w:val="28"/>
          <w:lang w:val="ru-RU"/>
        </w:rPr>
      </w:pPr>
      <w:r w:rsidRPr="00DB5B51">
        <w:rPr>
          <w:rFonts w:ascii="Times New Roman" w:hAnsi="Times New Roman" w:cs="Times New Roman"/>
          <w:b/>
          <w:bCs/>
          <w:sz w:val="28"/>
          <w:szCs w:val="28"/>
          <w:lang w:val="ru-RU"/>
        </w:rPr>
        <w:t xml:space="preserve">ДІЙ </w:t>
      </w:r>
      <w:r w:rsidR="00B34AAB">
        <w:rPr>
          <w:rFonts w:ascii="Times New Roman" w:hAnsi="Times New Roman" w:cs="Times New Roman"/>
          <w:b/>
          <w:bCs/>
          <w:sz w:val="28"/>
          <w:szCs w:val="28"/>
          <w:lang w:val="ru-RU"/>
        </w:rPr>
        <w:t>УЧАСНИКІВ ОСВІТНЬОГО ПРОЦЕСУ</w:t>
      </w:r>
      <w:r w:rsidRPr="00DB5B51">
        <w:rPr>
          <w:rFonts w:ascii="Times New Roman" w:hAnsi="Times New Roman" w:cs="Times New Roman"/>
          <w:b/>
          <w:bCs/>
          <w:sz w:val="28"/>
          <w:szCs w:val="28"/>
          <w:lang w:val="ru-RU"/>
        </w:rPr>
        <w:t xml:space="preserve"> ЗА СИГНАЛАМИ ОПОВІЩЕННЯ ЦИВІЛЬНОГО ЗАХИСТУ «УВАГА ВСІМ», «ПОВІТРЯНА ТРИВОГА»</w:t>
      </w:r>
    </w:p>
    <w:p w:rsidR="00DB5B51" w:rsidRDefault="00DB5B51" w:rsidP="00200EDC">
      <w:pPr>
        <w:pStyle w:val="a3"/>
        <w:numPr>
          <w:ilvl w:val="0"/>
          <w:numId w:val="1"/>
        </w:numPr>
        <w:ind w:left="0" w:firstLine="426"/>
        <w:jc w:val="both"/>
        <w:rPr>
          <w:rFonts w:ascii="Times New Roman" w:hAnsi="Times New Roman" w:cs="Times New Roman"/>
          <w:b/>
          <w:bCs/>
          <w:i/>
          <w:iCs/>
          <w:sz w:val="28"/>
          <w:szCs w:val="28"/>
          <w:lang w:val="uk-UA"/>
        </w:rPr>
      </w:pPr>
      <w:r w:rsidRPr="00DB5B51">
        <w:rPr>
          <w:rFonts w:ascii="Times New Roman" w:hAnsi="Times New Roman" w:cs="Times New Roman"/>
          <w:b/>
          <w:bCs/>
          <w:i/>
          <w:iCs/>
          <w:sz w:val="28"/>
          <w:szCs w:val="28"/>
          <w:lang w:val="uk-UA"/>
        </w:rPr>
        <w:t>Алгоритм дій викладача та відповідальної особи під час проведення навчальних занять</w:t>
      </w:r>
    </w:p>
    <w:p w:rsidR="00200EDC" w:rsidRDefault="00200EDC" w:rsidP="00200EDC">
      <w:pPr>
        <w:ind w:firstLine="426"/>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ПІДГОТОВЧІ ЗАХОДИ:</w:t>
      </w:r>
    </w:p>
    <w:p w:rsidR="001020AC" w:rsidRDefault="001020AC" w:rsidP="001020AC">
      <w:pPr>
        <w:pStyle w:val="a3"/>
        <w:numPr>
          <w:ilvl w:val="0"/>
          <w:numId w:val="2"/>
        </w:numPr>
        <w:tabs>
          <w:tab w:val="left" w:pos="851"/>
        </w:tabs>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Учасники освітнього процесу мають заздалегідь бути ознайомлені з місцем розташування споруд фонду захисних споруд</w:t>
      </w:r>
      <w:r w:rsidR="00D40D57">
        <w:rPr>
          <w:rFonts w:ascii="Times New Roman" w:hAnsi="Times New Roman" w:cs="Times New Roman"/>
          <w:sz w:val="28"/>
          <w:szCs w:val="28"/>
          <w:lang w:val="uk-UA"/>
        </w:rPr>
        <w:t>, а також правилами поведінки під час евакуації та укриття в захисних спорудах.</w:t>
      </w:r>
    </w:p>
    <w:p w:rsidR="00D40D57" w:rsidRDefault="00D40D57" w:rsidP="001020AC">
      <w:pPr>
        <w:pStyle w:val="a3"/>
        <w:numPr>
          <w:ilvl w:val="0"/>
          <w:numId w:val="2"/>
        </w:numPr>
        <w:tabs>
          <w:tab w:val="left" w:pos="851"/>
        </w:tabs>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Якщо за однією захисною спорудою закріплено більше одного закладу, то розподіл учасників освітнього процесу за наявними спорудами фонду</w:t>
      </w:r>
      <w:r w:rsidR="00277950">
        <w:rPr>
          <w:rFonts w:ascii="Times New Roman" w:hAnsi="Times New Roman" w:cs="Times New Roman"/>
          <w:sz w:val="28"/>
          <w:szCs w:val="28"/>
          <w:lang w:val="uk-UA"/>
        </w:rPr>
        <w:t xml:space="preserve"> захисних споруд відбувається з урахуванням їх місткості та розташування на місцевості.</w:t>
      </w:r>
    </w:p>
    <w:p w:rsidR="00277950" w:rsidRDefault="00277950" w:rsidP="001020AC">
      <w:pPr>
        <w:pStyle w:val="a3"/>
        <w:numPr>
          <w:ilvl w:val="0"/>
          <w:numId w:val="2"/>
        </w:numPr>
        <w:tabs>
          <w:tab w:val="left" w:pos="851"/>
        </w:tabs>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Учасникам освітнього процесу заздалегідь повинні вміти виконувати заходи з Плану реагування на надзвичайні ситуації або Інструкції навчального закладу, які передбачені на випадок отримання сигналу.</w:t>
      </w:r>
    </w:p>
    <w:p w:rsidR="00277950" w:rsidRDefault="00277950" w:rsidP="001020AC">
      <w:pPr>
        <w:pStyle w:val="a3"/>
        <w:numPr>
          <w:ilvl w:val="0"/>
          <w:numId w:val="2"/>
        </w:numPr>
        <w:tabs>
          <w:tab w:val="left" w:pos="851"/>
        </w:tabs>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Заклад освіти заздалегідь повинен розмістити всі покажчики напрямку руху для швидкого та безпечного проведення евакуаційних заходів учасників освітнього процесу.</w:t>
      </w:r>
    </w:p>
    <w:p w:rsidR="00277950" w:rsidRDefault="00277950" w:rsidP="001020AC">
      <w:pPr>
        <w:pStyle w:val="a3"/>
        <w:numPr>
          <w:ilvl w:val="0"/>
          <w:numId w:val="2"/>
        </w:numPr>
        <w:tabs>
          <w:tab w:val="left" w:pos="851"/>
        </w:tabs>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Під час евакуації та укриття в захисній споруді учасників освітнього процесу має супроводжувати відповідальна особа з числа працівників освітнього закладу.</w:t>
      </w:r>
    </w:p>
    <w:p w:rsidR="00277950" w:rsidRDefault="0006217C" w:rsidP="001020AC">
      <w:pPr>
        <w:pStyle w:val="a3"/>
        <w:numPr>
          <w:ilvl w:val="0"/>
          <w:numId w:val="2"/>
        </w:numPr>
        <w:tabs>
          <w:tab w:val="left" w:pos="851"/>
        </w:tabs>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Заздалегідь встановлюються відповідальні особи, які після евакуації перевірять заклад на наявність присутніх здобувачів освіти за межами захисної споруди.</w:t>
      </w:r>
    </w:p>
    <w:p w:rsidR="0006217C" w:rsidRDefault="0006217C" w:rsidP="0006217C">
      <w:pPr>
        <w:tabs>
          <w:tab w:val="left" w:pos="851"/>
        </w:tabs>
        <w:ind w:left="567"/>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Порядок дій при отриманні сигналу:</w:t>
      </w:r>
    </w:p>
    <w:p w:rsidR="00473A64" w:rsidRDefault="001B5970" w:rsidP="001B5970">
      <w:pPr>
        <w:pStyle w:val="a3"/>
        <w:numPr>
          <w:ilvl w:val="0"/>
          <w:numId w:val="3"/>
        </w:numPr>
        <w:tabs>
          <w:tab w:val="left" w:pos="851"/>
        </w:tabs>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Відповідальна особа у разі надходження сигналу вмикає наявну систему оповіщення навчального закладу.</w:t>
      </w:r>
    </w:p>
    <w:p w:rsidR="0052693C" w:rsidRDefault="0052693C" w:rsidP="001B5970">
      <w:pPr>
        <w:pStyle w:val="a3"/>
        <w:numPr>
          <w:ilvl w:val="0"/>
          <w:numId w:val="3"/>
        </w:numPr>
        <w:tabs>
          <w:tab w:val="left" w:pos="851"/>
        </w:tabs>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Викладач має миттєво сповістити здобувачів освіти (словесно) про загрозу або виникнення надзвичайної ситуації та припинити навчальне заняття.</w:t>
      </w:r>
    </w:p>
    <w:p w:rsidR="0052693C" w:rsidRDefault="0052693C" w:rsidP="001B5970">
      <w:pPr>
        <w:pStyle w:val="a3"/>
        <w:numPr>
          <w:ilvl w:val="0"/>
          <w:numId w:val="3"/>
        </w:numPr>
        <w:tabs>
          <w:tab w:val="left" w:pos="851"/>
        </w:tabs>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Відповідальна особа разом із викладачами має скоординувати хід евакуації здобувачів освіти від аудиторії до захисної споруди (укриття).</w:t>
      </w:r>
    </w:p>
    <w:p w:rsidR="0052693C" w:rsidRDefault="0052693C" w:rsidP="001B5970">
      <w:pPr>
        <w:pStyle w:val="a3"/>
        <w:numPr>
          <w:ilvl w:val="0"/>
          <w:numId w:val="3"/>
        </w:numPr>
        <w:tabs>
          <w:tab w:val="left" w:pos="851"/>
        </w:tabs>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Аудиторії, в яких викладають викладачі, мають бути організовані для негайного пересування двома колонами в приміщенні аудиторії</w:t>
      </w:r>
      <w:r w:rsidR="00497A48">
        <w:rPr>
          <w:rFonts w:ascii="Times New Roman" w:hAnsi="Times New Roman" w:cs="Times New Roman"/>
          <w:sz w:val="28"/>
          <w:szCs w:val="28"/>
          <w:lang w:val="uk-UA"/>
        </w:rPr>
        <w:t xml:space="preserve"> та швидкого</w:t>
      </w:r>
      <w:r w:rsidR="00163A29">
        <w:rPr>
          <w:rFonts w:ascii="Times New Roman" w:hAnsi="Times New Roman" w:cs="Times New Roman"/>
          <w:sz w:val="28"/>
          <w:szCs w:val="28"/>
          <w:lang w:val="uk-UA"/>
        </w:rPr>
        <w:t xml:space="preserve"> залишення кабінету. За можливості здобувачі освіти самоорганізовуються для залишення кабінету та руху до захисної споруди. При обмеженому просторі для пересування здобувачі освіти залишають приміщення групами.</w:t>
      </w:r>
    </w:p>
    <w:p w:rsidR="00163A29" w:rsidRDefault="00163A29" w:rsidP="001B5970">
      <w:pPr>
        <w:pStyle w:val="a3"/>
        <w:numPr>
          <w:ilvl w:val="0"/>
          <w:numId w:val="3"/>
        </w:numPr>
        <w:tabs>
          <w:tab w:val="left" w:pos="851"/>
        </w:tabs>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Відповідальні особи за евакуацію повинні знаходитись у заздалегідь визначених місцях та допомогти в організації та регулюванні швидкого руху</w:t>
      </w:r>
      <w:r w:rsidR="00E02575">
        <w:rPr>
          <w:rFonts w:ascii="Times New Roman" w:hAnsi="Times New Roman" w:cs="Times New Roman"/>
          <w:sz w:val="28"/>
          <w:szCs w:val="28"/>
          <w:lang w:val="uk-UA"/>
        </w:rPr>
        <w:t xml:space="preserve"> до захисної споруди. </w:t>
      </w:r>
    </w:p>
    <w:p w:rsidR="00E02575" w:rsidRDefault="00E02575" w:rsidP="001B5970">
      <w:pPr>
        <w:pStyle w:val="a3"/>
        <w:numPr>
          <w:ilvl w:val="0"/>
          <w:numId w:val="3"/>
        </w:numPr>
        <w:tabs>
          <w:tab w:val="left" w:pos="851"/>
        </w:tabs>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Медичний працівник повинен знаходитись у відведеному для нього місці для швидкого надання медичної допомоги.</w:t>
      </w:r>
    </w:p>
    <w:p w:rsidR="00E02575" w:rsidRDefault="00E02575" w:rsidP="001B5970">
      <w:pPr>
        <w:pStyle w:val="a3"/>
        <w:numPr>
          <w:ilvl w:val="0"/>
          <w:numId w:val="3"/>
        </w:numPr>
        <w:tabs>
          <w:tab w:val="left" w:pos="851"/>
        </w:tabs>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Відповідальні особи за евакуацію повинні знаходитися біля входу із захисної споруди для здійснення контролю за порядком укриття учасників освітнього процесу та швидкого реагування у разі, якщо виявиться, що хтось відсутній.</w:t>
      </w:r>
    </w:p>
    <w:p w:rsidR="00E02575" w:rsidRDefault="00E02575" w:rsidP="001B5970">
      <w:pPr>
        <w:pStyle w:val="a3"/>
        <w:numPr>
          <w:ilvl w:val="0"/>
          <w:numId w:val="3"/>
        </w:numPr>
        <w:tabs>
          <w:tab w:val="left" w:pos="851"/>
        </w:tabs>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Здобувачі освіти, які знаходяться на подвір’ї закладу, під час сигналу тривоги повинні рухатися</w:t>
      </w:r>
      <w:r w:rsidR="006D0A71">
        <w:rPr>
          <w:rFonts w:ascii="Times New Roman" w:hAnsi="Times New Roman" w:cs="Times New Roman"/>
          <w:sz w:val="28"/>
          <w:szCs w:val="28"/>
          <w:lang w:val="uk-UA"/>
        </w:rPr>
        <w:t xml:space="preserve"> під наглядом вчителя або самостійно до захисної споруди.</w:t>
      </w:r>
    </w:p>
    <w:p w:rsidR="006D0A71" w:rsidRDefault="006D0A71" w:rsidP="001B5970">
      <w:pPr>
        <w:pStyle w:val="a3"/>
        <w:numPr>
          <w:ilvl w:val="0"/>
          <w:numId w:val="3"/>
        </w:numPr>
        <w:tabs>
          <w:tab w:val="left" w:pos="851"/>
        </w:tabs>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середині захисної споруди відповідальні особи повинні забезпечити, щоб здобувачі освіти швидко та обережно зайняли свої місця. Після того як усі здобувачі освіти займуть свої місця відповідальний за групу повинен перевірити наявність усіх</w:t>
      </w:r>
      <w:r w:rsidR="0002616A">
        <w:rPr>
          <w:rFonts w:ascii="Times New Roman" w:hAnsi="Times New Roman" w:cs="Times New Roman"/>
          <w:sz w:val="28"/>
          <w:szCs w:val="28"/>
          <w:lang w:val="uk-UA"/>
        </w:rPr>
        <w:t xml:space="preserve"> учнів.</w:t>
      </w:r>
    </w:p>
    <w:p w:rsidR="0002616A" w:rsidRDefault="0002616A" w:rsidP="001B5970">
      <w:pPr>
        <w:pStyle w:val="a3"/>
        <w:numPr>
          <w:ilvl w:val="0"/>
          <w:numId w:val="3"/>
        </w:numPr>
        <w:tabs>
          <w:tab w:val="left" w:pos="851"/>
        </w:tabs>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Під час перебування в захисній споруді викладачі та відповідальні особи повинні провести заходи, щоб заспокоїти всіх, хто знаходиться в ній.</w:t>
      </w:r>
    </w:p>
    <w:p w:rsidR="004B2E22" w:rsidRDefault="004B2E22" w:rsidP="001B5970">
      <w:pPr>
        <w:pStyle w:val="a3"/>
        <w:numPr>
          <w:ilvl w:val="0"/>
          <w:numId w:val="3"/>
        </w:numPr>
        <w:tabs>
          <w:tab w:val="left" w:pos="851"/>
        </w:tabs>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По закінченню сигналу «Повітряна тривога» здобувачі освіти та викладачі вирушають до аудиторій згідно з поточним розкладом занять.</w:t>
      </w:r>
    </w:p>
    <w:p w:rsidR="00E25DEB" w:rsidRPr="00E25DEB" w:rsidRDefault="00E25DEB" w:rsidP="00E25DEB">
      <w:pPr>
        <w:tabs>
          <w:tab w:val="left" w:pos="851"/>
        </w:tabs>
        <w:jc w:val="both"/>
        <w:rPr>
          <w:rFonts w:ascii="Times New Roman" w:hAnsi="Times New Roman" w:cs="Times New Roman"/>
          <w:sz w:val="28"/>
          <w:szCs w:val="28"/>
          <w:lang w:val="uk-UA"/>
        </w:rPr>
      </w:pPr>
      <w:r>
        <w:rPr>
          <w:noProof/>
        </w:rPr>
        <w:drawing>
          <wp:inline distT="0" distB="0" distL="0" distR="0">
            <wp:extent cx="6104361" cy="2695575"/>
            <wp:effectExtent l="0" t="0" r="0" b="0"/>
            <wp:docPr id="2098304341" name="Рисунок 1" descr="У Києві та низці областей врнаці 8 серпня 2024 оголошен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 Києві та низці областей врнаці 8 серпня 2024 оголошено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47113" cy="2714453"/>
                    </a:xfrm>
                    <a:prstGeom prst="rect">
                      <a:avLst/>
                    </a:prstGeom>
                    <a:noFill/>
                    <a:ln>
                      <a:noFill/>
                    </a:ln>
                  </pic:spPr>
                </pic:pic>
              </a:graphicData>
            </a:graphic>
          </wp:inline>
        </w:drawing>
      </w:r>
    </w:p>
    <w:p w:rsidR="0006217C" w:rsidRPr="0006217C" w:rsidRDefault="0006217C" w:rsidP="0006217C">
      <w:pPr>
        <w:tabs>
          <w:tab w:val="left" w:pos="851"/>
        </w:tabs>
        <w:ind w:left="567"/>
        <w:jc w:val="both"/>
        <w:rPr>
          <w:rFonts w:ascii="Times New Roman" w:hAnsi="Times New Roman" w:cs="Times New Roman"/>
          <w:b/>
          <w:bCs/>
          <w:sz w:val="28"/>
          <w:szCs w:val="28"/>
          <w:lang w:val="uk-UA"/>
        </w:rPr>
      </w:pPr>
    </w:p>
    <w:sectPr w:rsidR="0006217C" w:rsidRPr="0006217C" w:rsidSect="00CA1BC7">
      <w:pgSz w:w="12240" w:h="15840"/>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B68AA"/>
    <w:multiLevelType w:val="hybridMultilevel"/>
    <w:tmpl w:val="A104986A"/>
    <w:lvl w:ilvl="0" w:tplc="963642C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72236721"/>
    <w:multiLevelType w:val="hybridMultilevel"/>
    <w:tmpl w:val="140EC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B87D35"/>
    <w:multiLevelType w:val="hybridMultilevel"/>
    <w:tmpl w:val="35FC940E"/>
    <w:lvl w:ilvl="0" w:tplc="A240DC0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1427733078">
    <w:abstractNumId w:val="1"/>
  </w:num>
  <w:num w:numId="2" w16cid:durableId="138156235">
    <w:abstractNumId w:val="2"/>
  </w:num>
  <w:num w:numId="3" w16cid:durableId="769743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950"/>
    <w:rsid w:val="0002616A"/>
    <w:rsid w:val="0006217C"/>
    <w:rsid w:val="001020AC"/>
    <w:rsid w:val="00163A29"/>
    <w:rsid w:val="001B5970"/>
    <w:rsid w:val="00200EDC"/>
    <w:rsid w:val="00277950"/>
    <w:rsid w:val="00310950"/>
    <w:rsid w:val="00453504"/>
    <w:rsid w:val="00473A64"/>
    <w:rsid w:val="00497A48"/>
    <w:rsid w:val="004B2E22"/>
    <w:rsid w:val="0052693C"/>
    <w:rsid w:val="006D0A71"/>
    <w:rsid w:val="00715D4B"/>
    <w:rsid w:val="00A149F0"/>
    <w:rsid w:val="00B34AAB"/>
    <w:rsid w:val="00BA189A"/>
    <w:rsid w:val="00CA1BC7"/>
    <w:rsid w:val="00D40D57"/>
    <w:rsid w:val="00DB5B51"/>
    <w:rsid w:val="00E02575"/>
    <w:rsid w:val="00E25DEB"/>
    <w:rsid w:val="00F32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44262"/>
  <w15:chartTrackingRefBased/>
  <w15:docId w15:val="{B3D544C0-9DEC-4D2C-91AE-4197B154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B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484</Words>
  <Characters>2763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Valeriya Bushneva</dc:creator>
  <cp:keywords/>
  <dc:description/>
  <cp:lastModifiedBy>Valeriya Bushneva</cp:lastModifiedBy>
  <cp:revision>19</cp:revision>
  <dcterms:created xsi:type="dcterms:W3CDTF">2024-09-26T05:45:00Z</dcterms:created>
  <dcterms:modified xsi:type="dcterms:W3CDTF">2024-09-26T06:27:00Z</dcterms:modified>
</cp:coreProperties>
</file>