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786A" w14:textId="6AFBFAD1" w:rsidR="00F67830" w:rsidRPr="00235461" w:rsidRDefault="005B50B7" w:rsidP="005B50B7">
      <w:pPr>
        <w:ind w:left="5245" w:hanging="5245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  <w:r w:rsidR="003049F0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                          </w:t>
      </w:r>
      <w:r w:rsidR="00F67830" w:rsidRPr="00235461">
        <w:rPr>
          <w:b/>
          <w:sz w:val="28"/>
          <w:szCs w:val="28"/>
        </w:rPr>
        <w:t>ЗАТВЕРДЖЕНО</w:t>
      </w:r>
    </w:p>
    <w:p w14:paraId="407B2B96" w14:textId="4EEFCFD9" w:rsidR="00F67830" w:rsidRPr="00235461" w:rsidRDefault="00F67830" w:rsidP="00F67830">
      <w:pPr>
        <w:pStyle w:val="aa"/>
        <w:ind w:left="5245" w:right="-1"/>
        <w:rPr>
          <w:spacing w:val="1"/>
          <w:lang w:val="ru-RU"/>
        </w:rPr>
      </w:pPr>
      <w:r w:rsidRPr="00235461">
        <w:rPr>
          <w:lang w:val="ru-RU"/>
        </w:rPr>
        <w:t xml:space="preserve">                 Наказ Херсонського</w:t>
      </w:r>
      <w:r w:rsidRPr="00235461">
        <w:rPr>
          <w:spacing w:val="1"/>
          <w:lang w:val="ru-RU"/>
        </w:rPr>
        <w:t xml:space="preserve"> </w:t>
      </w:r>
    </w:p>
    <w:p w14:paraId="5043F25B" w14:textId="212AC4F3" w:rsidR="00F67830" w:rsidRPr="00235461" w:rsidRDefault="00F67830" w:rsidP="00F67830">
      <w:pPr>
        <w:pStyle w:val="aa"/>
        <w:ind w:left="5245" w:right="-1"/>
        <w:rPr>
          <w:spacing w:val="1"/>
          <w:lang w:val="ru-RU"/>
        </w:rPr>
      </w:pPr>
      <w:r w:rsidRPr="00235461">
        <w:rPr>
          <w:lang w:val="ru-RU"/>
        </w:rPr>
        <w:t xml:space="preserve">                 державного університету</w:t>
      </w:r>
      <w:r w:rsidRPr="00235461">
        <w:rPr>
          <w:spacing w:val="1"/>
          <w:lang w:val="ru-RU"/>
        </w:rPr>
        <w:t xml:space="preserve"> </w:t>
      </w:r>
    </w:p>
    <w:p w14:paraId="59B5773B" w14:textId="1BDAEB16" w:rsidR="00F67830" w:rsidRPr="00235461" w:rsidRDefault="00F67830" w:rsidP="00F67830">
      <w:pPr>
        <w:rPr>
          <w:sz w:val="28"/>
          <w:szCs w:val="28"/>
        </w:rPr>
      </w:pPr>
      <w:r w:rsidRPr="00235461">
        <w:rPr>
          <w:sz w:val="28"/>
          <w:szCs w:val="28"/>
        </w:rPr>
        <w:t xml:space="preserve">                                                                                            від __________________</w:t>
      </w:r>
    </w:p>
    <w:p w14:paraId="21ABFB09" w14:textId="77777777" w:rsidR="00F67830" w:rsidRPr="00FC7BC7" w:rsidRDefault="00F67830" w:rsidP="00F67830">
      <w:pPr>
        <w:spacing w:line="276" w:lineRule="auto"/>
        <w:jc w:val="both"/>
        <w:rPr>
          <w:sz w:val="28"/>
          <w:szCs w:val="28"/>
        </w:rPr>
      </w:pPr>
    </w:p>
    <w:p w14:paraId="52CD0B07" w14:textId="77777777" w:rsidR="008A17BE" w:rsidRDefault="008A17BE" w:rsidP="003A78ED">
      <w:pPr>
        <w:ind w:firstLine="567"/>
        <w:jc w:val="center"/>
        <w:rPr>
          <w:b/>
          <w:sz w:val="28"/>
          <w:szCs w:val="28"/>
        </w:rPr>
      </w:pPr>
    </w:p>
    <w:p w14:paraId="4B1B2C08" w14:textId="4F7EE968" w:rsidR="00FC6802" w:rsidRPr="002C6F5F" w:rsidRDefault="00FC6802" w:rsidP="00441DB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C6F5F">
        <w:rPr>
          <w:b/>
          <w:sz w:val="28"/>
          <w:szCs w:val="28"/>
        </w:rPr>
        <w:t>ПОРЯДОК</w:t>
      </w:r>
    </w:p>
    <w:p w14:paraId="4C8A721D" w14:textId="28BCAD04" w:rsidR="00EB6F55" w:rsidRPr="002C6F5F" w:rsidRDefault="00FC6802" w:rsidP="00441DB9">
      <w:pPr>
        <w:pStyle w:val="Default"/>
        <w:spacing w:line="360" w:lineRule="auto"/>
        <w:jc w:val="center"/>
        <w:rPr>
          <w:b/>
          <w:color w:val="auto"/>
          <w:sz w:val="28"/>
          <w:szCs w:val="28"/>
          <w:lang w:val="uk-UA"/>
        </w:rPr>
      </w:pPr>
      <w:r w:rsidRPr="002C6F5F">
        <w:rPr>
          <w:b/>
          <w:color w:val="auto"/>
          <w:sz w:val="28"/>
          <w:szCs w:val="28"/>
          <w:lang w:val="uk-UA"/>
        </w:rPr>
        <w:t xml:space="preserve">опитування </w:t>
      </w:r>
      <w:r w:rsidRPr="002C6F5F">
        <w:rPr>
          <w:color w:val="auto"/>
          <w:lang w:val="uk-UA"/>
        </w:rPr>
        <w:t xml:space="preserve"> </w:t>
      </w:r>
      <w:r w:rsidR="00EC2927">
        <w:rPr>
          <w:b/>
          <w:bCs/>
          <w:color w:val="auto"/>
          <w:sz w:val="28"/>
          <w:szCs w:val="28"/>
          <w:lang w:val="uk-UA"/>
        </w:rPr>
        <w:t xml:space="preserve">науково-педагогічних працівників, </w:t>
      </w:r>
      <w:r w:rsidRPr="002C6F5F">
        <w:rPr>
          <w:b/>
          <w:bCs/>
          <w:color w:val="auto"/>
          <w:sz w:val="28"/>
          <w:szCs w:val="28"/>
          <w:lang w:val="uk-UA"/>
        </w:rPr>
        <w:t xml:space="preserve"> </w:t>
      </w:r>
      <w:proofErr w:type="spellStart"/>
      <w:r w:rsidRPr="002C6F5F">
        <w:rPr>
          <w:b/>
          <w:bCs/>
          <w:color w:val="auto"/>
          <w:sz w:val="28"/>
          <w:szCs w:val="28"/>
          <w:lang w:val="uk-UA"/>
        </w:rPr>
        <w:t>стейкхолдерів</w:t>
      </w:r>
      <w:proofErr w:type="spellEnd"/>
      <w:r w:rsidRPr="002C6F5F">
        <w:rPr>
          <w:b/>
          <w:bCs/>
          <w:color w:val="auto"/>
          <w:sz w:val="28"/>
          <w:szCs w:val="28"/>
          <w:lang w:val="uk-UA"/>
        </w:rPr>
        <w:t xml:space="preserve"> </w:t>
      </w:r>
      <w:r w:rsidR="00CB657B">
        <w:rPr>
          <w:b/>
          <w:bCs/>
          <w:color w:val="auto"/>
          <w:sz w:val="28"/>
          <w:szCs w:val="28"/>
          <w:lang w:val="uk-UA"/>
        </w:rPr>
        <w:t xml:space="preserve">та інших </w:t>
      </w:r>
      <w:r w:rsidR="008A17BE">
        <w:rPr>
          <w:b/>
          <w:bCs/>
          <w:color w:val="auto"/>
          <w:sz w:val="28"/>
          <w:szCs w:val="28"/>
          <w:lang w:val="uk-UA"/>
        </w:rPr>
        <w:t xml:space="preserve">зацікавлених </w:t>
      </w:r>
      <w:r w:rsidR="00CB657B">
        <w:rPr>
          <w:b/>
          <w:bCs/>
          <w:color w:val="auto"/>
          <w:sz w:val="28"/>
          <w:szCs w:val="28"/>
          <w:lang w:val="uk-UA"/>
        </w:rPr>
        <w:t xml:space="preserve">осіб </w:t>
      </w:r>
      <w:r w:rsidR="00EB6F55" w:rsidRPr="002C6F5F">
        <w:rPr>
          <w:b/>
          <w:color w:val="auto"/>
          <w:sz w:val="28"/>
          <w:szCs w:val="28"/>
          <w:lang w:val="uk-UA"/>
        </w:rPr>
        <w:t>в Херсонському державному університеті</w:t>
      </w:r>
    </w:p>
    <w:p w14:paraId="6BC1ABC4" w14:textId="77777777" w:rsidR="00A52106" w:rsidRDefault="00A52106" w:rsidP="00A5210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6B5CD665" w14:textId="77777777" w:rsidR="00A52106" w:rsidRPr="00A6453D" w:rsidRDefault="00A52106" w:rsidP="00A52106">
      <w:pPr>
        <w:pStyle w:val="Default"/>
        <w:jc w:val="center"/>
        <w:rPr>
          <w:sz w:val="28"/>
          <w:szCs w:val="28"/>
          <w:lang w:val="uk-UA"/>
        </w:rPr>
      </w:pPr>
    </w:p>
    <w:p w14:paraId="26CD8B06" w14:textId="77777777" w:rsidR="00FC6802" w:rsidRPr="002C6F5F" w:rsidRDefault="00FC6802" w:rsidP="003A78ED">
      <w:pPr>
        <w:pStyle w:val="aa"/>
        <w:tabs>
          <w:tab w:val="left" w:pos="1418"/>
        </w:tabs>
        <w:ind w:firstLine="709"/>
        <w:jc w:val="center"/>
        <w:rPr>
          <w:b/>
          <w:lang w:val="uk-UA"/>
        </w:rPr>
      </w:pPr>
      <w:r w:rsidRPr="002C6F5F">
        <w:rPr>
          <w:b/>
          <w:lang w:val="uk-UA"/>
        </w:rPr>
        <w:t>1.ЗАГАЛЬНІ ПОЛОЖЕННЯ</w:t>
      </w:r>
    </w:p>
    <w:p w14:paraId="365B2206" w14:textId="77777777" w:rsidR="00FC6802" w:rsidRPr="002C6F5F" w:rsidRDefault="00FC6802" w:rsidP="003A78ED">
      <w:pPr>
        <w:pStyle w:val="aa"/>
        <w:tabs>
          <w:tab w:val="left" w:pos="993"/>
          <w:tab w:val="left" w:pos="1276"/>
          <w:tab w:val="left" w:pos="1418"/>
        </w:tabs>
        <w:ind w:firstLine="709"/>
        <w:rPr>
          <w:lang w:val="uk-UA"/>
        </w:rPr>
      </w:pPr>
    </w:p>
    <w:p w14:paraId="7B0EB234" w14:textId="5E6C3195" w:rsidR="00032A07" w:rsidRDefault="00032A07" w:rsidP="00032A07">
      <w:pPr>
        <w:widowControl w:val="0"/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2F435F">
        <w:rPr>
          <w:sz w:val="28"/>
          <w:szCs w:val="28"/>
        </w:rPr>
        <w:t xml:space="preserve">Здійснення </w:t>
      </w:r>
      <w:proofErr w:type="spellStart"/>
      <w:r w:rsidRPr="002F435F">
        <w:rPr>
          <w:sz w:val="28"/>
          <w:szCs w:val="28"/>
        </w:rPr>
        <w:t>загальноуніверситетського</w:t>
      </w:r>
      <w:proofErr w:type="spellEnd"/>
      <w:r w:rsidRPr="002F435F">
        <w:rPr>
          <w:sz w:val="28"/>
          <w:szCs w:val="28"/>
        </w:rPr>
        <w:t xml:space="preserve"> опитування учасників освітнього процесу є одним із елементів моніторингу функціонування системи внутрішнього забезпечення якості вищої освіти </w:t>
      </w:r>
      <w:r w:rsidRPr="00441DB9">
        <w:rPr>
          <w:sz w:val="28"/>
          <w:szCs w:val="28"/>
        </w:rPr>
        <w:t xml:space="preserve">в </w:t>
      </w:r>
      <w:r w:rsidR="00A6453D" w:rsidRPr="00441DB9">
        <w:rPr>
          <w:sz w:val="28"/>
          <w:szCs w:val="28"/>
        </w:rPr>
        <w:t>Херсонському державному у</w:t>
      </w:r>
      <w:r w:rsidRPr="00441DB9">
        <w:rPr>
          <w:sz w:val="28"/>
          <w:szCs w:val="28"/>
        </w:rPr>
        <w:t>ніверситеті</w:t>
      </w:r>
      <w:r w:rsidR="00A6453D" w:rsidRPr="00441DB9">
        <w:rPr>
          <w:sz w:val="28"/>
          <w:szCs w:val="28"/>
        </w:rPr>
        <w:t xml:space="preserve"> (далі Університет)</w:t>
      </w:r>
      <w:r w:rsidRPr="00441DB9">
        <w:rPr>
          <w:sz w:val="28"/>
          <w:szCs w:val="28"/>
        </w:rPr>
        <w:t>.</w:t>
      </w:r>
    </w:p>
    <w:p w14:paraId="339F298E" w14:textId="54E3EBF2" w:rsidR="003978D6" w:rsidRPr="003A4701" w:rsidRDefault="003978D6" w:rsidP="003978D6">
      <w:pPr>
        <w:widowControl w:val="0"/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визначає та</w:t>
      </w:r>
      <w:r w:rsidRPr="003978D6">
        <w:rPr>
          <w:sz w:val="28"/>
          <w:szCs w:val="28"/>
        </w:rPr>
        <w:t xml:space="preserve"> регулює процедуру опитування</w:t>
      </w:r>
      <w:r>
        <w:rPr>
          <w:sz w:val="28"/>
          <w:szCs w:val="28"/>
        </w:rPr>
        <w:t xml:space="preserve"> науково-педагогічних працівників, </w:t>
      </w:r>
      <w:proofErr w:type="spellStart"/>
      <w:r>
        <w:rPr>
          <w:sz w:val="28"/>
          <w:szCs w:val="28"/>
        </w:rPr>
        <w:t>стейкголдерів</w:t>
      </w:r>
      <w:proofErr w:type="spellEnd"/>
      <w:r>
        <w:rPr>
          <w:sz w:val="28"/>
          <w:szCs w:val="28"/>
        </w:rPr>
        <w:t xml:space="preserve"> та інших зацікавлених осіб</w:t>
      </w:r>
      <w:r w:rsidRPr="003978D6">
        <w:rPr>
          <w:sz w:val="28"/>
          <w:szCs w:val="28"/>
        </w:rPr>
        <w:t xml:space="preserve"> (абітурієнтів,</w:t>
      </w:r>
      <w:r w:rsidR="008112B5">
        <w:rPr>
          <w:sz w:val="28"/>
          <w:szCs w:val="28"/>
        </w:rPr>
        <w:t xml:space="preserve"> </w:t>
      </w:r>
      <w:r w:rsidRPr="003978D6">
        <w:rPr>
          <w:sz w:val="28"/>
          <w:szCs w:val="28"/>
        </w:rPr>
        <w:t>роботодавців, працівників</w:t>
      </w:r>
      <w:r w:rsidR="00403F91">
        <w:rPr>
          <w:sz w:val="28"/>
          <w:szCs w:val="28"/>
        </w:rPr>
        <w:t xml:space="preserve"> структурних підрозділів, </w:t>
      </w:r>
      <w:r w:rsidR="007E2893">
        <w:rPr>
          <w:sz w:val="28"/>
          <w:szCs w:val="28"/>
        </w:rPr>
        <w:t xml:space="preserve">фахівців-практиків, </w:t>
      </w:r>
      <w:r w:rsidR="00403F91">
        <w:rPr>
          <w:sz w:val="28"/>
          <w:szCs w:val="28"/>
        </w:rPr>
        <w:t>батьків абітурієнтів та/або здобувачів вищої освіти, представників місцевого самоврядування, громадських організацій та інших)</w:t>
      </w:r>
      <w:r w:rsidRPr="003978D6">
        <w:rPr>
          <w:sz w:val="28"/>
          <w:szCs w:val="28"/>
        </w:rPr>
        <w:t>.</w:t>
      </w:r>
    </w:p>
    <w:p w14:paraId="46D7B474" w14:textId="77777777" w:rsidR="00032A07" w:rsidRDefault="00032A07" w:rsidP="003A78ED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14:paraId="078E4D6E" w14:textId="77777777" w:rsidR="00032A07" w:rsidRPr="00385495" w:rsidRDefault="00032A07" w:rsidP="00032A07">
      <w:pPr>
        <w:widowControl w:val="0"/>
        <w:tabs>
          <w:tab w:val="left" w:pos="993"/>
          <w:tab w:val="left" w:pos="1276"/>
          <w:tab w:val="left" w:pos="1418"/>
          <w:tab w:val="left" w:pos="2470"/>
        </w:tabs>
        <w:autoSpaceDE w:val="0"/>
        <w:autoSpaceDN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85495">
        <w:rPr>
          <w:b/>
          <w:bCs/>
          <w:sz w:val="28"/>
          <w:szCs w:val="28"/>
        </w:rPr>
        <w:t>Законодавчо-нормативне забезпечення:</w:t>
      </w:r>
    </w:p>
    <w:p w14:paraId="793D3120" w14:textId="77777777" w:rsidR="00032A07" w:rsidRPr="00534C82" w:rsidRDefault="00032A07" w:rsidP="00032A0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34C82">
        <w:rPr>
          <w:sz w:val="28"/>
          <w:szCs w:val="28"/>
        </w:rPr>
        <w:t xml:space="preserve">Закон </w:t>
      </w:r>
      <w:proofErr w:type="spellStart"/>
      <w:r w:rsidRPr="00534C82">
        <w:rPr>
          <w:sz w:val="28"/>
          <w:szCs w:val="28"/>
        </w:rPr>
        <w:t>України</w:t>
      </w:r>
      <w:proofErr w:type="spellEnd"/>
      <w:r w:rsidRPr="00534C82">
        <w:rPr>
          <w:sz w:val="28"/>
          <w:szCs w:val="28"/>
        </w:rPr>
        <w:t xml:space="preserve"> «Про </w:t>
      </w:r>
      <w:proofErr w:type="spellStart"/>
      <w:r w:rsidRPr="00534C82">
        <w:rPr>
          <w:sz w:val="28"/>
          <w:szCs w:val="28"/>
        </w:rPr>
        <w:t>освіту</w:t>
      </w:r>
      <w:proofErr w:type="spellEnd"/>
      <w:r w:rsidRPr="00534C82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;</w:t>
      </w:r>
      <w:r w:rsidRPr="00534C82">
        <w:rPr>
          <w:sz w:val="28"/>
          <w:szCs w:val="28"/>
        </w:rPr>
        <w:t xml:space="preserve"> </w:t>
      </w:r>
    </w:p>
    <w:p w14:paraId="3B92935C" w14:textId="77777777" w:rsidR="00032A07" w:rsidRPr="00534C82" w:rsidRDefault="00032A07" w:rsidP="00032A0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34C82">
        <w:rPr>
          <w:sz w:val="28"/>
          <w:szCs w:val="28"/>
        </w:rPr>
        <w:t xml:space="preserve">Закон </w:t>
      </w:r>
      <w:proofErr w:type="spellStart"/>
      <w:r w:rsidRPr="00534C82">
        <w:rPr>
          <w:sz w:val="28"/>
          <w:szCs w:val="28"/>
        </w:rPr>
        <w:t>України</w:t>
      </w:r>
      <w:proofErr w:type="spellEnd"/>
      <w:r w:rsidRPr="00534C82">
        <w:rPr>
          <w:sz w:val="28"/>
          <w:szCs w:val="28"/>
        </w:rPr>
        <w:t xml:space="preserve"> «Про </w:t>
      </w:r>
      <w:proofErr w:type="spellStart"/>
      <w:r w:rsidRPr="00534C82">
        <w:rPr>
          <w:sz w:val="28"/>
          <w:szCs w:val="28"/>
        </w:rPr>
        <w:t>вищу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освіту</w:t>
      </w:r>
      <w:proofErr w:type="spellEnd"/>
      <w:r w:rsidRPr="00534C82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;</w:t>
      </w:r>
    </w:p>
    <w:p w14:paraId="012BF848" w14:textId="77777777" w:rsidR="00032A07" w:rsidRPr="00032A07" w:rsidRDefault="00032A07" w:rsidP="00032A0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534C82">
        <w:rPr>
          <w:sz w:val="28"/>
          <w:szCs w:val="28"/>
        </w:rPr>
        <w:t>Положення</w:t>
      </w:r>
      <w:proofErr w:type="spellEnd"/>
      <w:r w:rsidRPr="00534C82">
        <w:rPr>
          <w:sz w:val="28"/>
          <w:szCs w:val="28"/>
        </w:rPr>
        <w:t xml:space="preserve"> про </w:t>
      </w:r>
      <w:proofErr w:type="spellStart"/>
      <w:r w:rsidRPr="00534C82">
        <w:rPr>
          <w:sz w:val="28"/>
          <w:szCs w:val="28"/>
        </w:rPr>
        <w:t>акредитацію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освітніх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програм</w:t>
      </w:r>
      <w:proofErr w:type="spellEnd"/>
      <w:r w:rsidRPr="00534C82">
        <w:rPr>
          <w:sz w:val="28"/>
          <w:szCs w:val="28"/>
        </w:rPr>
        <w:t xml:space="preserve">, за </w:t>
      </w:r>
      <w:proofErr w:type="spellStart"/>
      <w:r w:rsidRPr="00534C82">
        <w:rPr>
          <w:sz w:val="28"/>
          <w:szCs w:val="28"/>
        </w:rPr>
        <w:t>яким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здійснюється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підготовка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здобувачів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вищої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>;</w:t>
      </w:r>
      <w:r w:rsidRPr="00534C82">
        <w:rPr>
          <w:sz w:val="28"/>
          <w:szCs w:val="28"/>
        </w:rPr>
        <w:t xml:space="preserve"> </w:t>
      </w:r>
    </w:p>
    <w:p w14:paraId="5DDFC3A1" w14:textId="513E6EDC" w:rsidR="00032A07" w:rsidRDefault="00032A07" w:rsidP="00032A07">
      <w:pPr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032A07">
        <w:rPr>
          <w:sz w:val="28"/>
          <w:szCs w:val="28"/>
        </w:rPr>
        <w:t>Закону України «Про внесення змін до деяких законів України щодо вдосконалення освітньої діяльності у сфері вищої освіти»</w:t>
      </w:r>
      <w:r w:rsidR="001336A7">
        <w:rPr>
          <w:sz w:val="28"/>
          <w:szCs w:val="28"/>
        </w:rPr>
        <w:t>;</w:t>
      </w:r>
    </w:p>
    <w:p w14:paraId="56E0DF53" w14:textId="7F84D371" w:rsidR="001336A7" w:rsidRPr="001336A7" w:rsidRDefault="001336A7" w:rsidP="00387503">
      <w:pPr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1336A7">
        <w:rPr>
          <w:sz w:val="28"/>
          <w:szCs w:val="28"/>
        </w:rPr>
        <w:t>Стандарт ISO 9001:2015 «</w:t>
      </w:r>
      <w:proofErr w:type="spellStart"/>
      <w:r w:rsidRPr="001336A7">
        <w:rPr>
          <w:sz w:val="28"/>
          <w:szCs w:val="28"/>
        </w:rPr>
        <w:t>Quality</w:t>
      </w:r>
      <w:proofErr w:type="spellEnd"/>
      <w:r w:rsidRPr="001336A7">
        <w:rPr>
          <w:sz w:val="28"/>
          <w:szCs w:val="28"/>
        </w:rPr>
        <w:t xml:space="preserve"> </w:t>
      </w:r>
      <w:proofErr w:type="spellStart"/>
      <w:r w:rsidRPr="001336A7">
        <w:rPr>
          <w:sz w:val="28"/>
          <w:szCs w:val="28"/>
        </w:rPr>
        <w:t>management</w:t>
      </w:r>
      <w:proofErr w:type="spellEnd"/>
      <w:r w:rsidRPr="001336A7">
        <w:rPr>
          <w:sz w:val="28"/>
          <w:szCs w:val="28"/>
        </w:rPr>
        <w:t xml:space="preserve"> </w:t>
      </w:r>
      <w:proofErr w:type="spellStart"/>
      <w:r w:rsidRPr="001336A7">
        <w:rPr>
          <w:sz w:val="28"/>
          <w:szCs w:val="28"/>
        </w:rPr>
        <w:t>systems</w:t>
      </w:r>
      <w:proofErr w:type="spellEnd"/>
      <w:r w:rsidRPr="001336A7">
        <w:rPr>
          <w:sz w:val="28"/>
          <w:szCs w:val="28"/>
        </w:rPr>
        <w:t xml:space="preserve"> — </w:t>
      </w:r>
      <w:proofErr w:type="spellStart"/>
      <w:r w:rsidRPr="001336A7">
        <w:rPr>
          <w:sz w:val="28"/>
          <w:szCs w:val="28"/>
        </w:rPr>
        <w:t>Requirements</w:t>
      </w:r>
      <w:proofErr w:type="spellEnd"/>
      <w:r w:rsidRPr="001336A7">
        <w:rPr>
          <w:sz w:val="28"/>
          <w:szCs w:val="28"/>
        </w:rPr>
        <w:t>» («Системи управління якістю. Вимоги»);</w:t>
      </w:r>
    </w:p>
    <w:p w14:paraId="3BD5AC97" w14:textId="2AE41B95" w:rsidR="001336A7" w:rsidRPr="001336A7" w:rsidRDefault="001336A7" w:rsidP="001336A7">
      <w:pPr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1336A7">
        <w:rPr>
          <w:sz w:val="28"/>
          <w:szCs w:val="28"/>
        </w:rPr>
        <w:t>Стандарт і рекомендацій щодо забезпечення якості в Європейському просторі вищої освіти (ESG 2015)</w:t>
      </w:r>
      <w:r>
        <w:rPr>
          <w:sz w:val="28"/>
          <w:szCs w:val="28"/>
        </w:rPr>
        <w:t>;</w:t>
      </w:r>
    </w:p>
    <w:p w14:paraId="0EE09D0E" w14:textId="77777777" w:rsidR="00032A07" w:rsidRPr="00534C82" w:rsidRDefault="00032A07" w:rsidP="00032A07">
      <w:pPr>
        <w:pStyle w:val="a6"/>
        <w:numPr>
          <w:ilvl w:val="0"/>
          <w:numId w:val="6"/>
        </w:numPr>
        <w:tabs>
          <w:tab w:val="left" w:pos="851"/>
          <w:tab w:val="left" w:pos="1418"/>
        </w:tabs>
        <w:spacing w:line="276" w:lineRule="auto"/>
        <w:ind w:left="0" w:right="-427" w:firstLine="567"/>
        <w:jc w:val="both"/>
        <w:rPr>
          <w:sz w:val="28"/>
          <w:szCs w:val="28"/>
        </w:rPr>
      </w:pPr>
      <w:proofErr w:type="spellStart"/>
      <w:r w:rsidRPr="00534C82">
        <w:rPr>
          <w:sz w:val="28"/>
          <w:szCs w:val="28"/>
        </w:rPr>
        <w:t>Стратегі</w:t>
      </w:r>
      <w:proofErr w:type="spellEnd"/>
      <w:r>
        <w:rPr>
          <w:sz w:val="28"/>
          <w:szCs w:val="28"/>
          <w:lang w:val="uk-UA"/>
        </w:rPr>
        <w:t xml:space="preserve">я </w:t>
      </w:r>
      <w:proofErr w:type="spellStart"/>
      <w:r w:rsidRPr="00534C82">
        <w:rPr>
          <w:sz w:val="28"/>
          <w:szCs w:val="28"/>
        </w:rPr>
        <w:t>розвитку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Херсонського</w:t>
      </w:r>
      <w:proofErr w:type="spellEnd"/>
      <w:r w:rsidRPr="00534C82">
        <w:rPr>
          <w:sz w:val="28"/>
          <w:szCs w:val="28"/>
        </w:rPr>
        <w:t xml:space="preserve"> державного </w:t>
      </w:r>
      <w:proofErr w:type="spellStart"/>
      <w:r w:rsidRPr="00534C82">
        <w:rPr>
          <w:sz w:val="28"/>
          <w:szCs w:val="28"/>
        </w:rPr>
        <w:t>університету</w:t>
      </w:r>
      <w:proofErr w:type="spellEnd"/>
      <w:r w:rsidRPr="00534C82">
        <w:rPr>
          <w:sz w:val="28"/>
          <w:szCs w:val="28"/>
        </w:rPr>
        <w:t xml:space="preserve"> на </w:t>
      </w:r>
      <w:proofErr w:type="gramStart"/>
      <w:r w:rsidRPr="00534C82">
        <w:rPr>
          <w:sz w:val="28"/>
          <w:szCs w:val="28"/>
        </w:rPr>
        <w:t>2023-2027</w:t>
      </w:r>
      <w:proofErr w:type="gram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рр</w:t>
      </w:r>
      <w:proofErr w:type="spellEnd"/>
      <w:r w:rsidRPr="00534C82">
        <w:rPr>
          <w:sz w:val="28"/>
          <w:szCs w:val="28"/>
        </w:rPr>
        <w:t>.</w:t>
      </w:r>
    </w:p>
    <w:p w14:paraId="59F5CCB8" w14:textId="77777777" w:rsidR="00032A07" w:rsidRPr="00534C82" w:rsidRDefault="00032A07" w:rsidP="00032A07">
      <w:pPr>
        <w:pStyle w:val="a6"/>
        <w:numPr>
          <w:ilvl w:val="0"/>
          <w:numId w:val="6"/>
        </w:numPr>
        <w:tabs>
          <w:tab w:val="left" w:pos="851"/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534C82">
        <w:rPr>
          <w:sz w:val="28"/>
          <w:szCs w:val="28"/>
        </w:rPr>
        <w:t>Внутрішня</w:t>
      </w:r>
      <w:proofErr w:type="spellEnd"/>
      <w:r w:rsidRPr="00534C82">
        <w:rPr>
          <w:sz w:val="28"/>
          <w:szCs w:val="28"/>
        </w:rPr>
        <w:t xml:space="preserve"> система </w:t>
      </w:r>
      <w:proofErr w:type="spellStart"/>
      <w:r w:rsidRPr="00534C82">
        <w:rPr>
          <w:sz w:val="28"/>
          <w:szCs w:val="28"/>
        </w:rPr>
        <w:t>забезпечення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якості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>;</w:t>
      </w:r>
    </w:p>
    <w:p w14:paraId="79D93A8A" w14:textId="77777777" w:rsidR="00032A07" w:rsidRPr="00032A07" w:rsidRDefault="00032A07" w:rsidP="00032A07">
      <w:pPr>
        <w:pStyle w:val="a6"/>
        <w:numPr>
          <w:ilvl w:val="0"/>
          <w:numId w:val="6"/>
        </w:numPr>
        <w:tabs>
          <w:tab w:val="left" w:pos="851"/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032A07">
        <w:rPr>
          <w:sz w:val="28"/>
          <w:szCs w:val="28"/>
        </w:rPr>
        <w:t>Положення</w:t>
      </w:r>
      <w:proofErr w:type="spellEnd"/>
      <w:r w:rsidRPr="00032A07">
        <w:rPr>
          <w:sz w:val="28"/>
          <w:szCs w:val="28"/>
        </w:rPr>
        <w:t xml:space="preserve"> про </w:t>
      </w:r>
      <w:proofErr w:type="spellStart"/>
      <w:r w:rsidRPr="00032A07">
        <w:rPr>
          <w:sz w:val="28"/>
          <w:szCs w:val="28"/>
        </w:rPr>
        <w:t>організацію</w:t>
      </w:r>
      <w:proofErr w:type="spellEnd"/>
      <w:r w:rsidRPr="00032A07">
        <w:rPr>
          <w:sz w:val="28"/>
          <w:szCs w:val="28"/>
        </w:rPr>
        <w:t xml:space="preserve"> </w:t>
      </w:r>
      <w:proofErr w:type="spellStart"/>
      <w:r w:rsidRPr="00032A07">
        <w:rPr>
          <w:sz w:val="28"/>
          <w:szCs w:val="28"/>
        </w:rPr>
        <w:t>освітнього</w:t>
      </w:r>
      <w:proofErr w:type="spellEnd"/>
      <w:r w:rsidRPr="00032A07">
        <w:rPr>
          <w:sz w:val="28"/>
          <w:szCs w:val="28"/>
        </w:rPr>
        <w:t xml:space="preserve"> </w:t>
      </w:r>
      <w:proofErr w:type="spellStart"/>
      <w:r w:rsidRPr="00032A07">
        <w:rPr>
          <w:sz w:val="28"/>
          <w:szCs w:val="28"/>
        </w:rPr>
        <w:t>процесу</w:t>
      </w:r>
      <w:proofErr w:type="spellEnd"/>
      <w:r w:rsidRPr="00032A07">
        <w:rPr>
          <w:sz w:val="28"/>
          <w:szCs w:val="28"/>
          <w:lang w:val="uk-UA"/>
        </w:rPr>
        <w:t xml:space="preserve"> </w:t>
      </w:r>
      <w:r w:rsidRPr="00032A07">
        <w:rPr>
          <w:bCs/>
          <w:sz w:val="28"/>
          <w:szCs w:val="28"/>
        </w:rPr>
        <w:t>в</w:t>
      </w:r>
      <w:r w:rsidRPr="00032A07">
        <w:rPr>
          <w:bCs/>
          <w:spacing w:val="-5"/>
          <w:sz w:val="28"/>
          <w:szCs w:val="28"/>
        </w:rPr>
        <w:t xml:space="preserve"> </w:t>
      </w:r>
      <w:proofErr w:type="spellStart"/>
      <w:r w:rsidRPr="00032A07">
        <w:rPr>
          <w:bCs/>
          <w:sz w:val="28"/>
          <w:szCs w:val="28"/>
        </w:rPr>
        <w:t>Херсонському</w:t>
      </w:r>
      <w:proofErr w:type="spellEnd"/>
      <w:r w:rsidRPr="00032A07">
        <w:rPr>
          <w:bCs/>
          <w:spacing w:val="-3"/>
          <w:sz w:val="28"/>
          <w:szCs w:val="28"/>
        </w:rPr>
        <w:t xml:space="preserve"> </w:t>
      </w:r>
      <w:r w:rsidRPr="00032A07">
        <w:rPr>
          <w:bCs/>
          <w:sz w:val="28"/>
          <w:szCs w:val="28"/>
        </w:rPr>
        <w:t xml:space="preserve">державному </w:t>
      </w:r>
      <w:proofErr w:type="spellStart"/>
      <w:r w:rsidRPr="00032A07">
        <w:rPr>
          <w:bCs/>
          <w:sz w:val="28"/>
          <w:szCs w:val="28"/>
        </w:rPr>
        <w:t>університеті</w:t>
      </w:r>
      <w:proofErr w:type="spellEnd"/>
      <w:r w:rsidRPr="00032A07">
        <w:rPr>
          <w:bCs/>
          <w:sz w:val="28"/>
          <w:szCs w:val="28"/>
          <w:lang w:val="uk-UA"/>
        </w:rPr>
        <w:t>;</w:t>
      </w:r>
    </w:p>
    <w:p w14:paraId="395EDE98" w14:textId="7E0AA7ED" w:rsidR="00032A07" w:rsidRPr="007E2893" w:rsidRDefault="00032A07" w:rsidP="00032A07">
      <w:pPr>
        <w:pStyle w:val="a6"/>
        <w:numPr>
          <w:ilvl w:val="0"/>
          <w:numId w:val="6"/>
        </w:numPr>
        <w:tabs>
          <w:tab w:val="left" w:pos="851"/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032A07">
        <w:rPr>
          <w:sz w:val="28"/>
          <w:szCs w:val="28"/>
        </w:rPr>
        <w:lastRenderedPageBreak/>
        <w:t>Положення</w:t>
      </w:r>
      <w:proofErr w:type="spellEnd"/>
      <w:r w:rsidRPr="00032A07">
        <w:rPr>
          <w:sz w:val="28"/>
          <w:szCs w:val="28"/>
        </w:rPr>
        <w:t xml:space="preserve"> про </w:t>
      </w:r>
      <w:proofErr w:type="spellStart"/>
      <w:r w:rsidRPr="00032A07">
        <w:rPr>
          <w:bCs/>
          <w:sz w:val="28"/>
          <w:szCs w:val="28"/>
        </w:rPr>
        <w:t>освітню</w:t>
      </w:r>
      <w:proofErr w:type="spellEnd"/>
      <w:r w:rsidRPr="00032A07">
        <w:rPr>
          <w:bCs/>
          <w:sz w:val="28"/>
          <w:szCs w:val="28"/>
        </w:rPr>
        <w:t xml:space="preserve"> </w:t>
      </w:r>
      <w:proofErr w:type="spellStart"/>
      <w:r w:rsidRPr="00032A07">
        <w:rPr>
          <w:bCs/>
          <w:sz w:val="28"/>
          <w:szCs w:val="28"/>
        </w:rPr>
        <w:t>програму</w:t>
      </w:r>
      <w:proofErr w:type="spellEnd"/>
      <w:r w:rsidRPr="00032A07">
        <w:rPr>
          <w:bCs/>
          <w:sz w:val="28"/>
          <w:szCs w:val="28"/>
        </w:rPr>
        <w:t xml:space="preserve"> в</w:t>
      </w:r>
      <w:r w:rsidRPr="00032A07">
        <w:rPr>
          <w:bCs/>
          <w:spacing w:val="-5"/>
          <w:sz w:val="28"/>
          <w:szCs w:val="28"/>
        </w:rPr>
        <w:t xml:space="preserve"> </w:t>
      </w:r>
      <w:proofErr w:type="spellStart"/>
      <w:r w:rsidRPr="00032A07">
        <w:rPr>
          <w:bCs/>
          <w:sz w:val="28"/>
          <w:szCs w:val="28"/>
        </w:rPr>
        <w:t>Херсонському</w:t>
      </w:r>
      <w:proofErr w:type="spellEnd"/>
      <w:r w:rsidRPr="00032A07">
        <w:rPr>
          <w:bCs/>
          <w:spacing w:val="-3"/>
          <w:sz w:val="28"/>
          <w:szCs w:val="28"/>
        </w:rPr>
        <w:t xml:space="preserve"> </w:t>
      </w:r>
      <w:r w:rsidRPr="00032A07">
        <w:rPr>
          <w:bCs/>
          <w:sz w:val="28"/>
          <w:szCs w:val="28"/>
        </w:rPr>
        <w:t xml:space="preserve">державному </w:t>
      </w:r>
      <w:proofErr w:type="spellStart"/>
      <w:r w:rsidRPr="00032A07">
        <w:rPr>
          <w:bCs/>
          <w:sz w:val="28"/>
          <w:szCs w:val="28"/>
        </w:rPr>
        <w:t>університеті</w:t>
      </w:r>
      <w:proofErr w:type="spellEnd"/>
    </w:p>
    <w:p w14:paraId="06041253" w14:textId="77777777" w:rsidR="007E2893" w:rsidRPr="00032A07" w:rsidRDefault="007E2893" w:rsidP="007E2893">
      <w:pPr>
        <w:pStyle w:val="a6"/>
        <w:tabs>
          <w:tab w:val="left" w:pos="851"/>
          <w:tab w:val="left" w:pos="1418"/>
        </w:tabs>
        <w:spacing w:line="276" w:lineRule="auto"/>
        <w:ind w:left="567"/>
        <w:jc w:val="both"/>
        <w:rPr>
          <w:sz w:val="28"/>
          <w:szCs w:val="28"/>
        </w:rPr>
      </w:pPr>
    </w:p>
    <w:p w14:paraId="0BC0D955" w14:textId="77777777" w:rsidR="007A00DE" w:rsidRDefault="007A00DE" w:rsidP="007A00DE">
      <w:pPr>
        <w:widowControl w:val="0"/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spacing w:line="276" w:lineRule="auto"/>
        <w:ind w:left="14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FB25F0">
        <w:rPr>
          <w:b/>
          <w:bCs/>
          <w:sz w:val="28"/>
          <w:szCs w:val="28"/>
        </w:rPr>
        <w:t>МЕТА, ЗАВДАННЯ ТА ПРИНЦИПИ ОПИТУВАННЯ</w:t>
      </w:r>
    </w:p>
    <w:p w14:paraId="1BDD011E" w14:textId="77777777" w:rsidR="00032A07" w:rsidRDefault="00032A07" w:rsidP="003A78ED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14:paraId="0AFFC67C" w14:textId="221DDE89" w:rsidR="00D77EFF" w:rsidRPr="00441DB9" w:rsidRDefault="00D77EFF" w:rsidP="00D77EFF">
      <w:pPr>
        <w:pStyle w:val="a6"/>
        <w:widowControl w:val="0"/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 w:rsidRPr="00A6453D">
        <w:rPr>
          <w:sz w:val="28"/>
          <w:szCs w:val="28"/>
          <w:lang w:val="uk-UA"/>
        </w:rPr>
        <w:t xml:space="preserve">Проведення моніторингу у формі соціологічних опитувань </w:t>
      </w:r>
      <w:r w:rsidR="009E0698">
        <w:rPr>
          <w:sz w:val="28"/>
          <w:szCs w:val="28"/>
          <w:lang w:val="uk-UA"/>
        </w:rPr>
        <w:t xml:space="preserve">серед наукових, науково-педагогічних, педагогічних працівників, </w:t>
      </w:r>
      <w:proofErr w:type="spellStart"/>
      <w:r w:rsidR="009E0698">
        <w:rPr>
          <w:sz w:val="28"/>
          <w:szCs w:val="28"/>
          <w:lang w:val="uk-UA"/>
        </w:rPr>
        <w:t>стейкголдерів</w:t>
      </w:r>
      <w:proofErr w:type="spellEnd"/>
      <w:r w:rsidR="009E0698">
        <w:rPr>
          <w:sz w:val="28"/>
          <w:szCs w:val="28"/>
          <w:lang w:val="uk-UA"/>
        </w:rPr>
        <w:t xml:space="preserve"> та інших зацікавлених осіб здійснюється з метою в</w:t>
      </w:r>
      <w:r w:rsidRPr="00D77EFF">
        <w:rPr>
          <w:sz w:val="28"/>
          <w:szCs w:val="28"/>
          <w:lang w:val="uk-UA"/>
        </w:rPr>
        <w:t xml:space="preserve">изначення пріоритетних напрямів розвитку різних складових освітнього процесу </w:t>
      </w:r>
      <w:r w:rsidR="00A6453D">
        <w:rPr>
          <w:sz w:val="28"/>
          <w:szCs w:val="28"/>
          <w:lang w:val="uk-UA"/>
        </w:rPr>
        <w:t xml:space="preserve">в </w:t>
      </w:r>
      <w:r w:rsidR="00A6453D" w:rsidRPr="00441DB9">
        <w:rPr>
          <w:sz w:val="28"/>
          <w:szCs w:val="28"/>
          <w:lang w:val="uk-UA"/>
        </w:rPr>
        <w:t>У</w:t>
      </w:r>
      <w:r w:rsidRPr="00441DB9">
        <w:rPr>
          <w:sz w:val="28"/>
          <w:szCs w:val="28"/>
          <w:lang w:val="uk-UA"/>
        </w:rPr>
        <w:t>ніверситеті, що відповідають сучасним викликам і потребують підвищеної уваги з боку всіх зацікавлених осіб, а також обґрунтування й уточнення превентивних заходів, спрямованих на подолання негативних тенденцій та забезпечення високої якості надання освітніх послуг.</w:t>
      </w:r>
    </w:p>
    <w:p w14:paraId="4CC6DD7F" w14:textId="77777777" w:rsidR="00D77EFF" w:rsidRPr="00441DB9" w:rsidRDefault="00D77EFF" w:rsidP="007E2893">
      <w:pPr>
        <w:pStyle w:val="a6"/>
        <w:widowControl w:val="0"/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ind w:left="709"/>
        <w:jc w:val="both"/>
        <w:rPr>
          <w:sz w:val="28"/>
          <w:szCs w:val="28"/>
          <w:lang w:val="uk-UA"/>
        </w:rPr>
      </w:pPr>
    </w:p>
    <w:p w14:paraId="4831457F" w14:textId="20BCB9F5" w:rsidR="006F3ED4" w:rsidRDefault="00544F08" w:rsidP="00282672">
      <w:pPr>
        <w:pStyle w:val="a6"/>
        <w:widowControl w:val="0"/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441DB9">
        <w:rPr>
          <w:b/>
          <w:bCs/>
          <w:sz w:val="28"/>
          <w:szCs w:val="28"/>
          <w:lang w:val="uk-UA"/>
        </w:rPr>
        <w:t>Мета опитування</w:t>
      </w:r>
      <w:r w:rsidRPr="00441DB9">
        <w:rPr>
          <w:sz w:val="28"/>
          <w:szCs w:val="28"/>
          <w:lang w:val="uk-UA"/>
        </w:rPr>
        <w:t xml:space="preserve">  - </w:t>
      </w:r>
      <w:r w:rsidR="007E2893" w:rsidRPr="00441DB9">
        <w:rPr>
          <w:sz w:val="28"/>
          <w:szCs w:val="28"/>
          <w:lang w:val="uk-UA"/>
        </w:rPr>
        <w:t xml:space="preserve">отримання об’єктивної інформації щодо очікувань та задоволення якістю освіти та освітнього процесу в </w:t>
      </w:r>
      <w:r w:rsidR="00240FEF" w:rsidRPr="00441DB9">
        <w:rPr>
          <w:sz w:val="28"/>
          <w:szCs w:val="28"/>
          <w:lang w:val="uk-UA"/>
        </w:rPr>
        <w:t>у</w:t>
      </w:r>
      <w:r w:rsidR="007E2893" w:rsidRPr="00441DB9">
        <w:rPr>
          <w:sz w:val="28"/>
          <w:szCs w:val="28"/>
          <w:lang w:val="uk-UA"/>
        </w:rPr>
        <w:t>ніверситеті</w:t>
      </w:r>
      <w:r w:rsidR="00282672" w:rsidRPr="00441DB9">
        <w:rPr>
          <w:sz w:val="28"/>
          <w:szCs w:val="28"/>
          <w:lang w:val="uk-UA"/>
        </w:rPr>
        <w:t xml:space="preserve"> науково-педагогічних працівників </w:t>
      </w:r>
      <w:r w:rsidR="00A6453D" w:rsidRPr="00441DB9">
        <w:rPr>
          <w:sz w:val="28"/>
          <w:szCs w:val="28"/>
          <w:lang w:val="uk-UA"/>
        </w:rPr>
        <w:t>У</w:t>
      </w:r>
      <w:r w:rsidR="00282672" w:rsidRPr="00441DB9">
        <w:rPr>
          <w:sz w:val="28"/>
          <w:szCs w:val="28"/>
          <w:lang w:val="uk-UA"/>
        </w:rPr>
        <w:t xml:space="preserve">ніверситету, </w:t>
      </w:r>
      <w:r w:rsidR="006F3ED4" w:rsidRPr="00441DB9">
        <w:rPr>
          <w:sz w:val="28"/>
          <w:szCs w:val="28"/>
          <w:lang w:val="uk-UA"/>
        </w:rPr>
        <w:t>випускників</w:t>
      </w:r>
      <w:r w:rsidR="006F3ED4" w:rsidRPr="005A1E41">
        <w:rPr>
          <w:sz w:val="28"/>
          <w:szCs w:val="28"/>
          <w:lang w:val="uk-UA"/>
        </w:rPr>
        <w:t xml:space="preserve">, роботодавців та інших зацікавлених сторін щодо якості освіти та освітньої діяльності, отримання об’єктивних даних про рівень їх задоволеності, встановлення ефективного зворотного зв’язку між усіма </w:t>
      </w:r>
      <w:r w:rsidR="006F3ED4">
        <w:rPr>
          <w:sz w:val="28"/>
          <w:szCs w:val="28"/>
          <w:lang w:val="uk-UA"/>
        </w:rPr>
        <w:t>зацікавленими особами; ф</w:t>
      </w:r>
      <w:r w:rsidR="006F3ED4" w:rsidRPr="005A1E41">
        <w:rPr>
          <w:sz w:val="28"/>
          <w:szCs w:val="28"/>
          <w:lang w:val="uk-UA"/>
        </w:rPr>
        <w:t xml:space="preserve">ормування пропозицій для удосконалення освітнього середовища, а також розробка рекомендацій для подальшого розвитку внутрішньої системи забезпечення якості освіти, зокрема </w:t>
      </w:r>
      <w:r w:rsidR="006F3ED4">
        <w:rPr>
          <w:sz w:val="28"/>
          <w:szCs w:val="28"/>
          <w:lang w:val="uk-UA"/>
        </w:rPr>
        <w:t>удосконалення</w:t>
      </w:r>
      <w:r w:rsidR="006F3ED4" w:rsidRPr="005A1E41">
        <w:rPr>
          <w:sz w:val="28"/>
          <w:szCs w:val="28"/>
          <w:lang w:val="uk-UA"/>
        </w:rPr>
        <w:t xml:space="preserve"> принципів </w:t>
      </w:r>
      <w:proofErr w:type="spellStart"/>
      <w:r w:rsidR="006F3ED4" w:rsidRPr="005A1E41">
        <w:rPr>
          <w:sz w:val="28"/>
          <w:szCs w:val="28"/>
          <w:lang w:val="uk-UA"/>
        </w:rPr>
        <w:t>студентоцентричного</w:t>
      </w:r>
      <w:proofErr w:type="spellEnd"/>
      <w:r w:rsidR="006F3ED4" w:rsidRPr="005A1E41">
        <w:rPr>
          <w:sz w:val="28"/>
          <w:szCs w:val="28"/>
          <w:lang w:val="uk-UA"/>
        </w:rPr>
        <w:t xml:space="preserve"> навчання, викладання та оцінювання.</w:t>
      </w:r>
    </w:p>
    <w:p w14:paraId="0C74EF1C" w14:textId="77777777" w:rsidR="005A1E41" w:rsidRDefault="005A1E41" w:rsidP="007E2893">
      <w:pPr>
        <w:pStyle w:val="a6"/>
        <w:widowControl w:val="0"/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ind w:left="709"/>
        <w:contextualSpacing w:val="0"/>
        <w:jc w:val="both"/>
        <w:rPr>
          <w:sz w:val="28"/>
          <w:szCs w:val="28"/>
          <w:lang w:val="uk-UA"/>
        </w:rPr>
      </w:pPr>
    </w:p>
    <w:p w14:paraId="08617D34" w14:textId="77777777" w:rsidR="00DB2F5E" w:rsidRPr="007F1358" w:rsidRDefault="00DB2F5E" w:rsidP="00DB2F5E">
      <w:pPr>
        <w:pStyle w:val="a6"/>
        <w:widowControl w:val="0"/>
        <w:tabs>
          <w:tab w:val="left" w:pos="993"/>
          <w:tab w:val="left" w:pos="1276"/>
          <w:tab w:val="left" w:pos="1418"/>
          <w:tab w:val="left" w:pos="2439"/>
          <w:tab w:val="left" w:pos="2695"/>
        </w:tabs>
        <w:autoSpaceDE w:val="0"/>
        <w:autoSpaceDN w:val="0"/>
        <w:spacing w:line="276" w:lineRule="auto"/>
        <w:ind w:left="709"/>
        <w:contextualSpacing w:val="0"/>
        <w:jc w:val="both"/>
        <w:rPr>
          <w:b/>
          <w:bCs/>
          <w:sz w:val="28"/>
          <w:szCs w:val="28"/>
        </w:rPr>
      </w:pPr>
      <w:proofErr w:type="spellStart"/>
      <w:r w:rsidRPr="007F1358">
        <w:rPr>
          <w:b/>
          <w:bCs/>
          <w:sz w:val="28"/>
          <w:szCs w:val="28"/>
        </w:rPr>
        <w:t>Основні</w:t>
      </w:r>
      <w:proofErr w:type="spellEnd"/>
      <w:r w:rsidRPr="007F1358">
        <w:rPr>
          <w:b/>
          <w:bCs/>
          <w:sz w:val="28"/>
          <w:szCs w:val="28"/>
        </w:rPr>
        <w:t xml:space="preserve"> </w:t>
      </w:r>
      <w:proofErr w:type="spellStart"/>
      <w:r w:rsidRPr="007F1358">
        <w:rPr>
          <w:b/>
          <w:bCs/>
          <w:sz w:val="28"/>
          <w:szCs w:val="28"/>
        </w:rPr>
        <w:t>завдання</w:t>
      </w:r>
      <w:proofErr w:type="spellEnd"/>
      <w:r w:rsidRPr="007F1358">
        <w:rPr>
          <w:b/>
          <w:bCs/>
          <w:sz w:val="28"/>
          <w:szCs w:val="28"/>
        </w:rPr>
        <w:t xml:space="preserve"> </w:t>
      </w:r>
      <w:proofErr w:type="spellStart"/>
      <w:r w:rsidRPr="007F1358">
        <w:rPr>
          <w:b/>
          <w:bCs/>
          <w:sz w:val="28"/>
          <w:szCs w:val="28"/>
        </w:rPr>
        <w:t>опитування</w:t>
      </w:r>
      <w:proofErr w:type="spellEnd"/>
      <w:r w:rsidRPr="007F1358">
        <w:rPr>
          <w:b/>
          <w:bCs/>
          <w:sz w:val="28"/>
          <w:szCs w:val="28"/>
        </w:rPr>
        <w:t>:</w:t>
      </w:r>
    </w:p>
    <w:p w14:paraId="6A9497F9" w14:textId="6EEEFC38" w:rsidR="00E9162D" w:rsidRPr="00441DB9" w:rsidRDefault="00E9162D" w:rsidP="00FB59A5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</w:t>
      </w:r>
      <w:proofErr w:type="spellStart"/>
      <w:r w:rsidR="00FC6802" w:rsidRPr="00E9162D">
        <w:rPr>
          <w:color w:val="auto"/>
          <w:sz w:val="28"/>
          <w:szCs w:val="28"/>
        </w:rPr>
        <w:t>роведення</w:t>
      </w:r>
      <w:proofErr w:type="spellEnd"/>
      <w:r w:rsidR="00FC6802" w:rsidRPr="00E9162D">
        <w:rPr>
          <w:color w:val="auto"/>
          <w:sz w:val="28"/>
          <w:szCs w:val="28"/>
        </w:rPr>
        <w:t xml:space="preserve"> незалежного, систематичного </w:t>
      </w:r>
      <w:proofErr w:type="spellStart"/>
      <w:r w:rsidR="00FC6802" w:rsidRPr="00E9162D">
        <w:rPr>
          <w:color w:val="auto"/>
          <w:sz w:val="28"/>
          <w:szCs w:val="28"/>
        </w:rPr>
        <w:t>опитування</w:t>
      </w:r>
      <w:proofErr w:type="spellEnd"/>
      <w:r w:rsidR="00FC6802" w:rsidRPr="00E9162D">
        <w:rPr>
          <w:color w:val="auto"/>
          <w:sz w:val="28"/>
          <w:szCs w:val="28"/>
        </w:rPr>
        <w:t xml:space="preserve"> </w:t>
      </w:r>
      <w:r w:rsidRPr="00E9162D">
        <w:rPr>
          <w:color w:val="auto"/>
          <w:sz w:val="28"/>
          <w:szCs w:val="28"/>
          <w:lang w:val="uk-UA"/>
        </w:rPr>
        <w:t xml:space="preserve">науково-педагогічних працівників,  </w:t>
      </w:r>
      <w:proofErr w:type="spellStart"/>
      <w:r w:rsidRPr="00E9162D">
        <w:rPr>
          <w:color w:val="auto"/>
          <w:sz w:val="28"/>
          <w:szCs w:val="28"/>
          <w:lang w:val="uk-UA"/>
        </w:rPr>
        <w:t>стейкхолдерів</w:t>
      </w:r>
      <w:proofErr w:type="spellEnd"/>
      <w:r w:rsidRPr="00E9162D">
        <w:rPr>
          <w:color w:val="auto"/>
          <w:sz w:val="28"/>
          <w:szCs w:val="28"/>
          <w:lang w:val="uk-UA"/>
        </w:rPr>
        <w:t xml:space="preserve"> та інших зацікавлених </w:t>
      </w:r>
      <w:r w:rsidR="00A6453D" w:rsidRPr="00441DB9">
        <w:rPr>
          <w:color w:val="auto"/>
          <w:sz w:val="28"/>
          <w:szCs w:val="28"/>
          <w:lang w:val="uk-UA"/>
        </w:rPr>
        <w:t xml:space="preserve">осіб </w:t>
      </w:r>
      <w:r w:rsidRPr="00441DB9">
        <w:rPr>
          <w:color w:val="auto"/>
          <w:sz w:val="28"/>
          <w:szCs w:val="28"/>
          <w:lang w:val="uk-UA"/>
        </w:rPr>
        <w:t xml:space="preserve">в </w:t>
      </w:r>
      <w:r w:rsidR="00A6453D" w:rsidRPr="00441DB9">
        <w:rPr>
          <w:color w:val="auto"/>
          <w:sz w:val="28"/>
          <w:szCs w:val="28"/>
          <w:lang w:val="uk-UA"/>
        </w:rPr>
        <w:t>У</w:t>
      </w:r>
      <w:r w:rsidRPr="00441DB9">
        <w:rPr>
          <w:color w:val="auto"/>
          <w:sz w:val="28"/>
          <w:szCs w:val="28"/>
          <w:lang w:val="uk-UA"/>
        </w:rPr>
        <w:t>ніверситеті;</w:t>
      </w:r>
    </w:p>
    <w:p w14:paraId="2DCE47FA" w14:textId="765FC828" w:rsidR="007C27EA" w:rsidRPr="00441DB9" w:rsidRDefault="007C27EA" w:rsidP="00FB59A5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441DB9">
        <w:rPr>
          <w:color w:val="auto"/>
          <w:sz w:val="28"/>
          <w:szCs w:val="28"/>
          <w:lang w:val="uk-UA"/>
        </w:rPr>
        <w:t>збір узагальненої інформації про якість змістового наповнення та організаційних форм навчання в межах реалізованих освітніх програм, а також про інші чинники, що впливають на ефективність освітньої діяльності, зокрема, умови навчання, наявні ресурси, зовнішні мотиваційні впливи та соціально-психологічні аспекти освітнього середовища;</w:t>
      </w:r>
    </w:p>
    <w:p w14:paraId="2E6AE6F6" w14:textId="405F535D" w:rsidR="00733C61" w:rsidRPr="00441DB9" w:rsidRDefault="00733C61" w:rsidP="00FB59A5">
      <w:pPr>
        <w:widowControl w:val="0"/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41DB9">
        <w:rPr>
          <w:sz w:val="28"/>
          <w:szCs w:val="28"/>
        </w:rPr>
        <w:t xml:space="preserve">отримання інформації щодо відповідності </w:t>
      </w:r>
      <w:proofErr w:type="spellStart"/>
      <w:r w:rsidRPr="00441DB9">
        <w:rPr>
          <w:sz w:val="28"/>
          <w:szCs w:val="28"/>
        </w:rPr>
        <w:t>компетентностей</w:t>
      </w:r>
      <w:proofErr w:type="spellEnd"/>
      <w:r w:rsidRPr="00441DB9">
        <w:rPr>
          <w:sz w:val="28"/>
          <w:szCs w:val="28"/>
        </w:rPr>
        <w:t xml:space="preserve">, набутих здобувачами вищої освіти, очікуванням і потребам роботодавців, а також задоволення роботодавців якістю підготовки фахівців в </w:t>
      </w:r>
      <w:r w:rsidR="00A6453D" w:rsidRPr="00441DB9">
        <w:rPr>
          <w:sz w:val="28"/>
          <w:szCs w:val="28"/>
        </w:rPr>
        <w:t>У</w:t>
      </w:r>
      <w:r w:rsidRPr="00441DB9">
        <w:rPr>
          <w:sz w:val="28"/>
          <w:szCs w:val="28"/>
        </w:rPr>
        <w:t>ніверситеті</w:t>
      </w:r>
      <w:r w:rsidR="00E9162D" w:rsidRPr="00441DB9">
        <w:rPr>
          <w:sz w:val="28"/>
          <w:szCs w:val="28"/>
        </w:rPr>
        <w:t>;</w:t>
      </w:r>
    </w:p>
    <w:p w14:paraId="7DE33CD5" w14:textId="7B5B0428" w:rsidR="00895972" w:rsidRPr="00441DB9" w:rsidRDefault="00895972" w:rsidP="00FB59A5">
      <w:pPr>
        <w:widowControl w:val="0"/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41DB9">
        <w:rPr>
          <w:sz w:val="28"/>
          <w:szCs w:val="28"/>
        </w:rPr>
        <w:t>вивчення мотивації обрання університету абітурієнтами</w:t>
      </w:r>
      <w:r w:rsidR="00FB59A5" w:rsidRPr="00441DB9">
        <w:rPr>
          <w:sz w:val="28"/>
          <w:szCs w:val="28"/>
        </w:rPr>
        <w:t xml:space="preserve"> </w:t>
      </w:r>
      <w:r w:rsidRPr="00441DB9">
        <w:rPr>
          <w:sz w:val="28"/>
          <w:szCs w:val="28"/>
        </w:rPr>
        <w:t>як освітнього майданчика</w:t>
      </w:r>
      <w:r w:rsidR="00FB59A5" w:rsidRPr="00441DB9">
        <w:rPr>
          <w:sz w:val="28"/>
          <w:szCs w:val="28"/>
        </w:rPr>
        <w:t xml:space="preserve"> ля отримання майбутнього фаху;</w:t>
      </w:r>
    </w:p>
    <w:p w14:paraId="26F44DDD" w14:textId="445C6CBD" w:rsidR="004E37C0" w:rsidRPr="004E37C0" w:rsidRDefault="004E37C0" w:rsidP="00FB59A5">
      <w:pPr>
        <w:widowControl w:val="0"/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41DB9">
        <w:rPr>
          <w:sz w:val="28"/>
          <w:szCs w:val="28"/>
        </w:rPr>
        <w:t xml:space="preserve">вивчення рівня задоволеності випускників отриманою в </w:t>
      </w:r>
      <w:r w:rsidR="00A6453D" w:rsidRPr="00441DB9">
        <w:rPr>
          <w:sz w:val="28"/>
          <w:szCs w:val="28"/>
        </w:rPr>
        <w:t>У</w:t>
      </w:r>
      <w:r w:rsidRPr="00441DB9">
        <w:rPr>
          <w:sz w:val="28"/>
          <w:szCs w:val="28"/>
        </w:rPr>
        <w:t>ніверситеті освітою, а також визначення того, наскільки її зміст відповідає актуальним</w:t>
      </w:r>
      <w:r w:rsidRPr="004E37C0">
        <w:rPr>
          <w:sz w:val="28"/>
          <w:szCs w:val="28"/>
        </w:rPr>
        <w:t xml:space="preserve"> </w:t>
      </w:r>
      <w:r w:rsidRPr="004E37C0">
        <w:rPr>
          <w:sz w:val="28"/>
          <w:szCs w:val="28"/>
        </w:rPr>
        <w:lastRenderedPageBreak/>
        <w:t>потребам і вимогам ринку праці;</w:t>
      </w:r>
    </w:p>
    <w:p w14:paraId="055BEF1B" w14:textId="4FFE5B34" w:rsidR="004E37C0" w:rsidRPr="004E37C0" w:rsidRDefault="004E37C0" w:rsidP="00FB59A5">
      <w:pPr>
        <w:widowControl w:val="0"/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E37C0">
        <w:rPr>
          <w:sz w:val="28"/>
          <w:szCs w:val="28"/>
        </w:rPr>
        <w:t>дослідження ефективності поєднання освітнього процесу з науково-дослідницькою діяльністю за участю різних учасників освітнього середовища;</w:t>
      </w:r>
    </w:p>
    <w:p w14:paraId="32F08DCA" w14:textId="470CAA54" w:rsidR="004E37C0" w:rsidRPr="004E37C0" w:rsidRDefault="004E37C0" w:rsidP="00FB59A5">
      <w:pPr>
        <w:widowControl w:val="0"/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E37C0">
        <w:rPr>
          <w:sz w:val="28"/>
          <w:szCs w:val="28"/>
        </w:rPr>
        <w:t>підготовка аналітичних звітів для виявлення слабких місць в організації освітнього процесу та надання обґрунтованих рекомендацій для його вдосконалення;</w:t>
      </w:r>
    </w:p>
    <w:p w14:paraId="517C53F3" w14:textId="0D1556C8" w:rsidR="004E37C0" w:rsidRPr="004E37C0" w:rsidRDefault="004E37C0" w:rsidP="00FB59A5">
      <w:pPr>
        <w:widowControl w:val="0"/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E37C0">
        <w:rPr>
          <w:sz w:val="28"/>
          <w:szCs w:val="28"/>
        </w:rPr>
        <w:t>застосування опитувань як одного з інструментів у межах системи моніторингу якості освітньої діяльності.</w:t>
      </w:r>
    </w:p>
    <w:p w14:paraId="060DD6B3" w14:textId="77777777" w:rsidR="005C1040" w:rsidRPr="00E74FF3" w:rsidRDefault="005C1040" w:rsidP="005C1040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jc w:val="both"/>
        <w:rPr>
          <w:color w:val="FF0000"/>
          <w:sz w:val="28"/>
          <w:szCs w:val="28"/>
        </w:rPr>
      </w:pPr>
    </w:p>
    <w:p w14:paraId="31765B64" w14:textId="30CDB390" w:rsidR="00FF72FC" w:rsidRPr="00FC7BC7" w:rsidRDefault="00FF72FC" w:rsidP="00FF72FC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1B1A3E">
        <w:rPr>
          <w:b/>
          <w:bCs/>
          <w:sz w:val="28"/>
          <w:szCs w:val="28"/>
        </w:rPr>
        <w:t>Основні принципи проведення опитування:</w:t>
      </w:r>
    </w:p>
    <w:p w14:paraId="249CDD01" w14:textId="77777777" w:rsidR="00FF72FC" w:rsidRDefault="00FF72FC" w:rsidP="00FF72FC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</w:t>
      </w:r>
      <w:r>
        <w:rPr>
          <w:sz w:val="28"/>
          <w:szCs w:val="28"/>
        </w:rPr>
        <w:t>анонімність;</w:t>
      </w:r>
    </w:p>
    <w:p w14:paraId="2EA7CE01" w14:textId="46DEBDE1" w:rsidR="00596FBD" w:rsidRDefault="00596FBD" w:rsidP="00FF72FC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добровільність;</w:t>
      </w:r>
    </w:p>
    <w:p w14:paraId="30D72264" w14:textId="77777777" w:rsidR="00FF72FC" w:rsidRPr="00FC7BC7" w:rsidRDefault="00FF72FC" w:rsidP="00FF72FC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7BC7">
        <w:rPr>
          <w:sz w:val="28"/>
          <w:szCs w:val="28"/>
        </w:rPr>
        <w:t>об’єктивність</w:t>
      </w:r>
      <w:r>
        <w:rPr>
          <w:sz w:val="28"/>
          <w:szCs w:val="28"/>
        </w:rPr>
        <w:t xml:space="preserve"> (в</w:t>
      </w:r>
      <w:r w:rsidRPr="00FA7585">
        <w:rPr>
          <w:sz w:val="28"/>
          <w:szCs w:val="28"/>
        </w:rPr>
        <w:t>ідображення реального стану ситуації</w:t>
      </w:r>
      <w:r>
        <w:rPr>
          <w:sz w:val="28"/>
          <w:szCs w:val="28"/>
        </w:rPr>
        <w:t>)</w:t>
      </w:r>
      <w:r w:rsidRPr="00FC7BC7">
        <w:rPr>
          <w:sz w:val="28"/>
          <w:szCs w:val="28"/>
        </w:rPr>
        <w:t>;</w:t>
      </w:r>
    </w:p>
    <w:p w14:paraId="484F248E" w14:textId="3AAB42EC" w:rsidR="00FF72FC" w:rsidRPr="00FC7BC7" w:rsidRDefault="00FF72FC" w:rsidP="00FF72FC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точність;</w:t>
      </w:r>
    </w:p>
    <w:p w14:paraId="1F3A2757" w14:textId="77777777" w:rsidR="00FF72FC" w:rsidRPr="00FC7BC7" w:rsidRDefault="00FF72FC" w:rsidP="00FF72FC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повнота</w:t>
      </w:r>
      <w:r>
        <w:rPr>
          <w:sz w:val="28"/>
          <w:szCs w:val="28"/>
        </w:rPr>
        <w:t>, інформативність</w:t>
      </w:r>
      <w:r w:rsidRPr="00FC7BC7">
        <w:rPr>
          <w:sz w:val="28"/>
          <w:szCs w:val="28"/>
        </w:rPr>
        <w:t>;</w:t>
      </w:r>
    </w:p>
    <w:p w14:paraId="15040096" w14:textId="77777777" w:rsidR="00FF72FC" w:rsidRPr="00FC7BC7" w:rsidRDefault="00FF72FC" w:rsidP="00FF72FC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</w:t>
      </w:r>
      <w:r>
        <w:rPr>
          <w:sz w:val="28"/>
          <w:szCs w:val="28"/>
        </w:rPr>
        <w:t>системність, регулярність</w:t>
      </w:r>
      <w:r w:rsidRPr="00FC7BC7">
        <w:rPr>
          <w:sz w:val="28"/>
          <w:szCs w:val="28"/>
        </w:rPr>
        <w:t>;</w:t>
      </w:r>
    </w:p>
    <w:p w14:paraId="0B8C7FD0" w14:textId="77777777" w:rsidR="00EE26CB" w:rsidRDefault="00FF72FC" w:rsidP="00FF72FC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</w:t>
      </w:r>
      <w:r w:rsidR="00EE26CB">
        <w:rPr>
          <w:sz w:val="28"/>
          <w:szCs w:val="28"/>
        </w:rPr>
        <w:t>валідність;</w:t>
      </w:r>
    </w:p>
    <w:p w14:paraId="24D9889C" w14:textId="6A2748BD" w:rsidR="00FF72FC" w:rsidRDefault="00FF72FC" w:rsidP="00FF72FC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596FBD">
        <w:rPr>
          <w:sz w:val="28"/>
          <w:szCs w:val="28"/>
        </w:rPr>
        <w:t>- відповідність місії та стратегії Херсонського державного університету.</w:t>
      </w:r>
    </w:p>
    <w:p w14:paraId="475FF049" w14:textId="77777777" w:rsidR="00FF72FC" w:rsidRDefault="00FF72FC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14:paraId="18DC56DD" w14:textId="2B13C733" w:rsidR="005628AD" w:rsidRPr="00D0559E" w:rsidRDefault="005628AD" w:rsidP="005628A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b/>
          <w:bCs/>
          <w:noProof/>
          <w:sz w:val="28"/>
          <w:szCs w:val="28"/>
        </w:rPr>
      </w:pPr>
      <w:r w:rsidRPr="00D0559E">
        <w:rPr>
          <w:b/>
          <w:bCs/>
          <w:noProof/>
          <w:sz w:val="28"/>
          <w:szCs w:val="28"/>
        </w:rPr>
        <w:t>Напрями опитування:</w:t>
      </w:r>
    </w:p>
    <w:p w14:paraId="79A7A4CC" w14:textId="77777777" w:rsidR="00FC6802" w:rsidRPr="00D62B85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noProof/>
          <w:sz w:val="28"/>
          <w:szCs w:val="28"/>
        </w:rPr>
      </w:pPr>
      <w:r w:rsidRPr="00D62B85">
        <w:rPr>
          <w:noProof/>
          <w:sz w:val="28"/>
          <w:szCs w:val="28"/>
        </w:rPr>
        <w:t>- якість освіти в Університеті в цілому;</w:t>
      </w:r>
    </w:p>
    <w:p w14:paraId="6C270A95" w14:textId="426FCD8A" w:rsidR="0033764C" w:rsidRPr="00D62B85" w:rsidRDefault="00FC6802" w:rsidP="0033764C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noProof/>
          <w:sz w:val="28"/>
          <w:szCs w:val="28"/>
        </w:rPr>
      </w:pPr>
      <w:r w:rsidRPr="00D62B85">
        <w:rPr>
          <w:noProof/>
          <w:sz w:val="28"/>
          <w:szCs w:val="28"/>
        </w:rPr>
        <w:t>- </w:t>
      </w:r>
      <w:r w:rsidR="0033764C" w:rsidRPr="00D62B85">
        <w:rPr>
          <w:noProof/>
          <w:sz w:val="28"/>
          <w:szCs w:val="28"/>
        </w:rPr>
        <w:t>якість освітніх програм, навчальних планів</w:t>
      </w:r>
      <w:r w:rsidR="00022AFE">
        <w:rPr>
          <w:noProof/>
          <w:sz w:val="28"/>
          <w:szCs w:val="28"/>
        </w:rPr>
        <w:t>,</w:t>
      </w:r>
      <w:r w:rsidR="0033764C" w:rsidRPr="00D62B85">
        <w:rPr>
          <w:noProof/>
          <w:sz w:val="28"/>
          <w:szCs w:val="28"/>
        </w:rPr>
        <w:t xml:space="preserve"> </w:t>
      </w:r>
      <w:r w:rsidR="00A6453D" w:rsidRPr="00022AFE">
        <w:rPr>
          <w:noProof/>
          <w:sz w:val="28"/>
          <w:szCs w:val="28"/>
        </w:rPr>
        <w:t>силабусів навчальних дисциплін/освітніх компонент тощо;</w:t>
      </w:r>
      <w:r w:rsidR="00A6453D">
        <w:rPr>
          <w:noProof/>
          <w:sz w:val="28"/>
          <w:szCs w:val="28"/>
        </w:rPr>
        <w:t xml:space="preserve"> </w:t>
      </w:r>
    </w:p>
    <w:p w14:paraId="5BD9B463" w14:textId="04E54F7C" w:rsidR="00FC6802" w:rsidRPr="00D62B85" w:rsidRDefault="00FC6802" w:rsidP="0033764C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62B85">
        <w:rPr>
          <w:sz w:val="28"/>
          <w:szCs w:val="28"/>
        </w:rPr>
        <w:t>- </w:t>
      </w:r>
      <w:r w:rsidR="0033764C" w:rsidRPr="00D62B85">
        <w:rPr>
          <w:sz w:val="28"/>
          <w:szCs w:val="28"/>
        </w:rPr>
        <w:t>рівень якості освітнього процесу, ступінь організованості освітньої діяльності та її окремих складових</w:t>
      </w:r>
      <w:r w:rsidRPr="00D62B85">
        <w:rPr>
          <w:sz w:val="28"/>
          <w:szCs w:val="28"/>
        </w:rPr>
        <w:t>;</w:t>
      </w:r>
    </w:p>
    <w:p w14:paraId="49EA2DA7" w14:textId="77777777" w:rsidR="00FC6802" w:rsidRPr="00022AFE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62B85">
        <w:rPr>
          <w:sz w:val="28"/>
          <w:szCs w:val="28"/>
        </w:rPr>
        <w:t xml:space="preserve">- рівень задоволеності організацією освітнього процесу, методичним і матеріально-технічним забезпеченням в </w:t>
      </w:r>
      <w:r w:rsidRPr="00022AFE">
        <w:rPr>
          <w:sz w:val="28"/>
          <w:szCs w:val="28"/>
        </w:rPr>
        <w:t>Університеті;</w:t>
      </w:r>
    </w:p>
    <w:p w14:paraId="37E64AE4" w14:textId="77777777" w:rsidR="00FC6802" w:rsidRPr="00022AFE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22AFE">
        <w:rPr>
          <w:sz w:val="28"/>
          <w:szCs w:val="28"/>
        </w:rPr>
        <w:t>-  рівень задоволеності отриманих освітніх послуг;</w:t>
      </w:r>
    </w:p>
    <w:p w14:paraId="18D3E3E6" w14:textId="77777777" w:rsidR="00FC6802" w:rsidRPr="00022AFE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22AFE">
        <w:rPr>
          <w:sz w:val="28"/>
          <w:szCs w:val="28"/>
        </w:rPr>
        <w:t>- </w:t>
      </w:r>
      <w:bookmarkStart w:id="0" w:name="_Hlk203647230"/>
      <w:r w:rsidRPr="00022AFE">
        <w:rPr>
          <w:sz w:val="28"/>
          <w:szCs w:val="28"/>
        </w:rPr>
        <w:t xml:space="preserve">дотримання принципів </w:t>
      </w:r>
      <w:proofErr w:type="spellStart"/>
      <w:r w:rsidRPr="00022AFE">
        <w:rPr>
          <w:sz w:val="28"/>
          <w:szCs w:val="28"/>
        </w:rPr>
        <w:t>студентоцентрованого</w:t>
      </w:r>
      <w:proofErr w:type="spellEnd"/>
      <w:r w:rsidRPr="00022AFE">
        <w:rPr>
          <w:sz w:val="28"/>
          <w:szCs w:val="28"/>
        </w:rPr>
        <w:t xml:space="preserve"> навчання;</w:t>
      </w:r>
    </w:p>
    <w:p w14:paraId="13DAA495" w14:textId="77777777" w:rsidR="00FC6802" w:rsidRPr="00022AFE" w:rsidRDefault="00FC6802" w:rsidP="002D4953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22AFE">
        <w:rPr>
          <w:sz w:val="28"/>
          <w:szCs w:val="28"/>
        </w:rPr>
        <w:t>- дотримання принципів академічної доброчесності;</w:t>
      </w:r>
    </w:p>
    <w:p w14:paraId="45E89A2E" w14:textId="77777777" w:rsidR="00FC6802" w:rsidRPr="00022AFE" w:rsidRDefault="00FC6802" w:rsidP="002D4953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22AFE">
        <w:rPr>
          <w:sz w:val="28"/>
          <w:szCs w:val="28"/>
        </w:rPr>
        <w:t>- конкурентні переваги Університету;</w:t>
      </w:r>
    </w:p>
    <w:bookmarkEnd w:id="0"/>
    <w:p w14:paraId="076FBD71" w14:textId="77777777" w:rsidR="00FC6802" w:rsidRPr="00022AFE" w:rsidRDefault="00FC6802" w:rsidP="002D4953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22AFE">
        <w:rPr>
          <w:sz w:val="28"/>
          <w:szCs w:val="28"/>
        </w:rPr>
        <w:t>- відповідність змісту освітніх програм потребам та вимогам ринку праці;</w:t>
      </w:r>
    </w:p>
    <w:p w14:paraId="64C34CA6" w14:textId="77777777" w:rsidR="00FC6802" w:rsidRPr="00022AFE" w:rsidRDefault="00FC6802" w:rsidP="002D49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2AFE">
        <w:rPr>
          <w:color w:val="auto"/>
          <w:sz w:val="28"/>
          <w:szCs w:val="28"/>
          <w:lang w:val="uk-UA"/>
        </w:rPr>
        <w:t xml:space="preserve">-  об’єктивність та прозорість системи оцінювання; </w:t>
      </w:r>
    </w:p>
    <w:p w14:paraId="336069C7" w14:textId="6A91F408" w:rsidR="00FC6802" w:rsidRPr="00022AFE" w:rsidRDefault="00FC6802" w:rsidP="002D4953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22AFE">
        <w:rPr>
          <w:sz w:val="28"/>
          <w:szCs w:val="28"/>
        </w:rPr>
        <w:t>- інш</w:t>
      </w:r>
      <w:r w:rsidR="00CD3C1F" w:rsidRPr="00022AFE">
        <w:rPr>
          <w:sz w:val="28"/>
          <w:szCs w:val="28"/>
        </w:rPr>
        <w:t>і</w:t>
      </w:r>
      <w:r w:rsidRPr="00022AFE">
        <w:rPr>
          <w:sz w:val="28"/>
          <w:szCs w:val="28"/>
        </w:rPr>
        <w:t>.</w:t>
      </w:r>
    </w:p>
    <w:p w14:paraId="26E44B51" w14:textId="77777777" w:rsidR="00076E91" w:rsidRPr="00022AFE" w:rsidRDefault="00076E91" w:rsidP="002D4953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14:paraId="14C6B93C" w14:textId="5BC9A4CB" w:rsidR="00FC6802" w:rsidRPr="00022AFE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22AFE">
        <w:rPr>
          <w:b/>
          <w:bCs/>
          <w:sz w:val="28"/>
          <w:szCs w:val="28"/>
        </w:rPr>
        <w:t xml:space="preserve">До груп опитування </w:t>
      </w:r>
      <w:r w:rsidR="00927450" w:rsidRPr="00022AFE">
        <w:rPr>
          <w:b/>
          <w:bCs/>
          <w:sz w:val="28"/>
          <w:szCs w:val="28"/>
        </w:rPr>
        <w:t xml:space="preserve">можуть </w:t>
      </w:r>
      <w:r w:rsidRPr="00022AFE">
        <w:rPr>
          <w:b/>
          <w:bCs/>
          <w:sz w:val="28"/>
          <w:szCs w:val="28"/>
        </w:rPr>
        <w:t>віднос</w:t>
      </w:r>
      <w:r w:rsidR="00927450" w:rsidRPr="00022AFE">
        <w:rPr>
          <w:b/>
          <w:bCs/>
          <w:sz w:val="28"/>
          <w:szCs w:val="28"/>
        </w:rPr>
        <w:t>итися</w:t>
      </w:r>
      <w:r w:rsidRPr="00022AFE">
        <w:rPr>
          <w:b/>
          <w:bCs/>
          <w:sz w:val="28"/>
          <w:szCs w:val="28"/>
        </w:rPr>
        <w:t>:</w:t>
      </w:r>
    </w:p>
    <w:p w14:paraId="36F4E773" w14:textId="2350CD9B" w:rsidR="00FC6802" w:rsidRPr="00927450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22AFE">
        <w:rPr>
          <w:sz w:val="28"/>
          <w:szCs w:val="28"/>
        </w:rPr>
        <w:t>- науково-педагогічні працівники</w:t>
      </w:r>
      <w:r w:rsidR="00A6453D" w:rsidRPr="00022AFE">
        <w:rPr>
          <w:sz w:val="28"/>
          <w:szCs w:val="28"/>
        </w:rPr>
        <w:t xml:space="preserve"> (НПП)</w:t>
      </w:r>
      <w:r w:rsidRPr="00022AFE">
        <w:rPr>
          <w:sz w:val="28"/>
          <w:szCs w:val="28"/>
        </w:rPr>
        <w:t>;</w:t>
      </w:r>
    </w:p>
    <w:p w14:paraId="150B54FB" w14:textId="586E08EB" w:rsidR="002F4F62" w:rsidRPr="00927450" w:rsidRDefault="002F4F6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27450">
        <w:rPr>
          <w:sz w:val="28"/>
          <w:szCs w:val="28"/>
        </w:rPr>
        <w:t>- наукові працівники;</w:t>
      </w:r>
    </w:p>
    <w:p w14:paraId="4137D476" w14:textId="67CDEA6C" w:rsidR="002F4F62" w:rsidRPr="00927450" w:rsidRDefault="002F4F6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27450">
        <w:rPr>
          <w:sz w:val="28"/>
          <w:szCs w:val="28"/>
        </w:rPr>
        <w:t>- педагогічні працівники;</w:t>
      </w:r>
    </w:p>
    <w:p w14:paraId="4E35014E" w14:textId="14415878" w:rsidR="002F4F62" w:rsidRPr="00927450" w:rsidRDefault="002F4F6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27450">
        <w:rPr>
          <w:sz w:val="28"/>
          <w:szCs w:val="28"/>
        </w:rPr>
        <w:t>- співробітники університету;</w:t>
      </w:r>
    </w:p>
    <w:p w14:paraId="5E43AED4" w14:textId="60F3A655" w:rsidR="00D42AD3" w:rsidRPr="00927450" w:rsidRDefault="00D42AD3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27450">
        <w:rPr>
          <w:sz w:val="28"/>
          <w:szCs w:val="28"/>
        </w:rPr>
        <w:t>- адміністрація університету;</w:t>
      </w:r>
    </w:p>
    <w:p w14:paraId="6C5FF094" w14:textId="77777777" w:rsidR="00FC6802" w:rsidRPr="00927450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27450">
        <w:rPr>
          <w:sz w:val="28"/>
          <w:szCs w:val="28"/>
        </w:rPr>
        <w:lastRenderedPageBreak/>
        <w:t>- роботодавці;</w:t>
      </w:r>
    </w:p>
    <w:p w14:paraId="379D5ABF" w14:textId="77777777" w:rsidR="00FC6802" w:rsidRPr="00927450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27450">
        <w:rPr>
          <w:sz w:val="28"/>
          <w:szCs w:val="28"/>
        </w:rPr>
        <w:t>- випускники різних років;</w:t>
      </w:r>
    </w:p>
    <w:p w14:paraId="2AAF2A54" w14:textId="77777777" w:rsidR="00FC6802" w:rsidRPr="00927450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27450">
        <w:rPr>
          <w:sz w:val="28"/>
          <w:szCs w:val="28"/>
        </w:rPr>
        <w:t>- абітурієнти;</w:t>
      </w:r>
    </w:p>
    <w:p w14:paraId="1CF7A34C" w14:textId="417ADE09" w:rsidR="00FC6802" w:rsidRPr="00927450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27450">
        <w:rPr>
          <w:sz w:val="28"/>
          <w:szCs w:val="28"/>
        </w:rPr>
        <w:t xml:space="preserve">- батьки абітурієнтів </w:t>
      </w:r>
      <w:r w:rsidR="002F4F62" w:rsidRPr="00927450">
        <w:rPr>
          <w:sz w:val="28"/>
          <w:szCs w:val="28"/>
        </w:rPr>
        <w:t>та/або</w:t>
      </w:r>
      <w:r w:rsidRPr="00927450">
        <w:rPr>
          <w:sz w:val="28"/>
          <w:szCs w:val="28"/>
        </w:rPr>
        <w:t xml:space="preserve"> здобувачів освіти;</w:t>
      </w:r>
    </w:p>
    <w:p w14:paraId="5CCD1E59" w14:textId="083402C2" w:rsidR="0044140B" w:rsidRPr="00927450" w:rsidRDefault="00FC6802" w:rsidP="00EB6F55">
      <w:pPr>
        <w:widowControl w:val="0"/>
        <w:tabs>
          <w:tab w:val="left" w:pos="993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27450">
        <w:rPr>
          <w:sz w:val="28"/>
          <w:szCs w:val="28"/>
        </w:rPr>
        <w:t>-</w:t>
      </w:r>
      <w:r w:rsidR="00EB6F55">
        <w:rPr>
          <w:sz w:val="28"/>
          <w:szCs w:val="28"/>
        </w:rPr>
        <w:t xml:space="preserve"> </w:t>
      </w:r>
      <w:r w:rsidR="00927450" w:rsidRPr="00927450">
        <w:rPr>
          <w:sz w:val="28"/>
          <w:szCs w:val="28"/>
        </w:rPr>
        <w:t>регіональні органи державної влади та органи місцевого самоврядування</w:t>
      </w:r>
      <w:r w:rsidR="0044140B" w:rsidRPr="00927450">
        <w:rPr>
          <w:sz w:val="28"/>
          <w:szCs w:val="28"/>
        </w:rPr>
        <w:t>;</w:t>
      </w:r>
    </w:p>
    <w:p w14:paraId="3698A14D" w14:textId="77777777" w:rsidR="00FC6802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27450">
        <w:rPr>
          <w:sz w:val="28"/>
          <w:szCs w:val="28"/>
        </w:rPr>
        <w:t>- інші зацікавлені особи.</w:t>
      </w:r>
    </w:p>
    <w:p w14:paraId="20DB911E" w14:textId="77777777" w:rsidR="00313024" w:rsidRPr="00927450" w:rsidRDefault="00313024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1870D6A0" w14:textId="77777777" w:rsidR="00FC6802" w:rsidRPr="00E74FF3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color w:val="FF0000"/>
          <w:sz w:val="18"/>
          <w:szCs w:val="18"/>
        </w:rPr>
      </w:pPr>
    </w:p>
    <w:p w14:paraId="3BE66ED3" w14:textId="787BFD0B" w:rsidR="00FC6802" w:rsidRDefault="00313024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13024">
        <w:rPr>
          <w:b/>
          <w:caps/>
          <w:sz w:val="28"/>
          <w:szCs w:val="28"/>
        </w:rPr>
        <w:t>3.</w:t>
      </w:r>
      <w:r>
        <w:rPr>
          <w:b/>
          <w:caps/>
          <w:color w:val="FF0000"/>
          <w:sz w:val="28"/>
          <w:szCs w:val="28"/>
        </w:rPr>
        <w:t xml:space="preserve"> </w:t>
      </w:r>
      <w:r w:rsidRPr="00FC7BC7">
        <w:rPr>
          <w:b/>
          <w:sz w:val="28"/>
          <w:szCs w:val="28"/>
        </w:rPr>
        <w:t>ОРГАНІЗАЦІЯ ТА ПРОЦЕДУРА ОПИТУВАННЯ</w:t>
      </w:r>
    </w:p>
    <w:p w14:paraId="7336937B" w14:textId="77777777" w:rsidR="00313024" w:rsidRDefault="00313024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center"/>
        <w:rPr>
          <w:b/>
          <w:caps/>
          <w:color w:val="FF0000"/>
          <w:sz w:val="28"/>
          <w:szCs w:val="28"/>
        </w:rPr>
      </w:pPr>
    </w:p>
    <w:p w14:paraId="5A5B72B0" w14:textId="77777777" w:rsidR="00B13984" w:rsidRDefault="00831844" w:rsidP="00BF5A78">
      <w:pPr>
        <w:pStyle w:val="a6"/>
        <w:widowControl w:val="0"/>
        <w:tabs>
          <w:tab w:val="left" w:pos="0"/>
          <w:tab w:val="left" w:pos="993"/>
          <w:tab w:val="left" w:pos="1276"/>
          <w:tab w:val="left" w:pos="2439"/>
        </w:tabs>
        <w:autoSpaceDE w:val="0"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D761B5">
        <w:rPr>
          <w:bCs/>
          <w:sz w:val="28"/>
          <w:szCs w:val="28"/>
        </w:rPr>
        <w:t xml:space="preserve">Участь в </w:t>
      </w:r>
      <w:proofErr w:type="spellStart"/>
      <w:r w:rsidRPr="00D761B5">
        <w:rPr>
          <w:bCs/>
          <w:sz w:val="28"/>
          <w:szCs w:val="28"/>
        </w:rPr>
        <w:t>опитуванні</w:t>
      </w:r>
      <w:proofErr w:type="spellEnd"/>
      <w:r w:rsidRPr="00D761B5">
        <w:rPr>
          <w:bCs/>
          <w:sz w:val="28"/>
          <w:szCs w:val="28"/>
        </w:rPr>
        <w:t xml:space="preserve"> є </w:t>
      </w:r>
      <w:proofErr w:type="spellStart"/>
      <w:r w:rsidRPr="00D761B5">
        <w:rPr>
          <w:bCs/>
          <w:sz w:val="28"/>
          <w:szCs w:val="28"/>
        </w:rPr>
        <w:t>анонімною</w:t>
      </w:r>
      <w:proofErr w:type="spellEnd"/>
      <w:r>
        <w:rPr>
          <w:bCs/>
          <w:sz w:val="28"/>
          <w:szCs w:val="28"/>
          <w:lang w:val="uk-UA"/>
        </w:rPr>
        <w:t xml:space="preserve"> і добровільною.</w:t>
      </w:r>
    </w:p>
    <w:p w14:paraId="478464D1" w14:textId="77777777" w:rsidR="00831844" w:rsidRDefault="00831844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center"/>
        <w:rPr>
          <w:b/>
          <w:caps/>
          <w:color w:val="FF0000"/>
          <w:sz w:val="28"/>
          <w:szCs w:val="28"/>
        </w:rPr>
      </w:pPr>
    </w:p>
    <w:p w14:paraId="1BC97DBF" w14:textId="49D0FEE0" w:rsidR="00AB58F3" w:rsidRDefault="00AB58F3" w:rsidP="00303885">
      <w:pPr>
        <w:pStyle w:val="a6"/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Процедура опитування для </w:t>
      </w:r>
      <w:r w:rsidR="00303885">
        <w:rPr>
          <w:b/>
          <w:bCs/>
          <w:sz w:val="28"/>
          <w:szCs w:val="28"/>
          <w:lang w:val="uk-UA"/>
        </w:rPr>
        <w:t>співробітників</w:t>
      </w:r>
      <w:r w:rsidR="007409F9">
        <w:rPr>
          <w:b/>
          <w:bCs/>
          <w:sz w:val="28"/>
          <w:szCs w:val="28"/>
          <w:lang w:val="uk-UA"/>
        </w:rPr>
        <w:t xml:space="preserve"> Херсонського державного університету (НПП, адміністрація, структурні підрозділи)</w:t>
      </w:r>
      <w:r>
        <w:rPr>
          <w:b/>
          <w:bCs/>
          <w:sz w:val="28"/>
          <w:szCs w:val="28"/>
          <w:lang w:val="uk-UA"/>
        </w:rPr>
        <w:t>.</w:t>
      </w:r>
    </w:p>
    <w:p w14:paraId="71855732" w14:textId="036E4617" w:rsidR="00AB58F3" w:rsidRPr="001A600F" w:rsidRDefault="00AB58F3" w:rsidP="00AB58F3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1A600F">
        <w:rPr>
          <w:sz w:val="28"/>
          <w:szCs w:val="28"/>
        </w:rPr>
        <w:t xml:space="preserve">Питання анкет формуються в межах компетентності </w:t>
      </w:r>
      <w:r w:rsidR="00303885" w:rsidRPr="001A600F">
        <w:rPr>
          <w:sz w:val="28"/>
          <w:szCs w:val="28"/>
        </w:rPr>
        <w:t>співробітників університету</w:t>
      </w:r>
      <w:r w:rsidRPr="001A600F">
        <w:rPr>
          <w:sz w:val="28"/>
          <w:szCs w:val="28"/>
        </w:rPr>
        <w:t xml:space="preserve"> та можуть коригуватися за обґрунтованими </w:t>
      </w:r>
      <w:r w:rsidR="00303885" w:rsidRPr="001A600F">
        <w:rPr>
          <w:sz w:val="28"/>
          <w:szCs w:val="28"/>
        </w:rPr>
        <w:t xml:space="preserve">їх </w:t>
      </w:r>
      <w:r w:rsidRPr="001A600F">
        <w:rPr>
          <w:sz w:val="28"/>
          <w:szCs w:val="28"/>
        </w:rPr>
        <w:t>пропозиціями.</w:t>
      </w:r>
    </w:p>
    <w:p w14:paraId="236F07D6" w14:textId="5D7DE546" w:rsidR="00AB58F3" w:rsidRPr="001A600F" w:rsidRDefault="00AB58F3" w:rsidP="00AB58F3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1A600F">
        <w:rPr>
          <w:sz w:val="28"/>
          <w:szCs w:val="28"/>
        </w:rPr>
        <w:t xml:space="preserve">Опитування проводяться на </w:t>
      </w:r>
      <w:r w:rsidR="009F00FB" w:rsidRPr="001A600F">
        <w:rPr>
          <w:sz w:val="28"/>
          <w:szCs w:val="28"/>
        </w:rPr>
        <w:t xml:space="preserve">корпоративній </w:t>
      </w:r>
      <w:r w:rsidRPr="001A600F">
        <w:rPr>
          <w:sz w:val="28"/>
          <w:szCs w:val="28"/>
        </w:rPr>
        <w:t>платформі</w:t>
      </w:r>
      <w:r w:rsidRPr="00A6453D">
        <w:rPr>
          <w:sz w:val="28"/>
          <w:szCs w:val="28"/>
          <w:lang w:val="ru-RU"/>
        </w:rPr>
        <w:t xml:space="preserve"> </w:t>
      </w:r>
      <w:r w:rsidRPr="001A600F">
        <w:rPr>
          <w:sz w:val="28"/>
          <w:szCs w:val="28"/>
          <w:lang w:val="en-US"/>
        </w:rPr>
        <w:t>KSU</w:t>
      </w:r>
      <w:r w:rsidRPr="001A600F">
        <w:rPr>
          <w:sz w:val="28"/>
          <w:szCs w:val="28"/>
        </w:rPr>
        <w:t>24:</w:t>
      </w:r>
    </w:p>
    <w:p w14:paraId="758C5B28" w14:textId="22BA779F" w:rsidR="00AB58F3" w:rsidRPr="001A600F" w:rsidRDefault="00AB58F3" w:rsidP="009F00FB">
      <w:pPr>
        <w:pStyle w:val="a6"/>
        <w:widowControl w:val="0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1A600F">
        <w:rPr>
          <w:sz w:val="28"/>
          <w:szCs w:val="28"/>
          <w:lang w:val="uk-UA"/>
        </w:rPr>
        <w:t>в</w:t>
      </w:r>
      <w:r w:rsidR="009F00FB" w:rsidRPr="001A600F">
        <w:rPr>
          <w:sz w:val="28"/>
          <w:szCs w:val="28"/>
          <w:lang w:val="uk-UA"/>
        </w:rPr>
        <w:t xml:space="preserve"> </w:t>
      </w:r>
      <w:r w:rsidRPr="001A600F">
        <w:rPr>
          <w:sz w:val="28"/>
          <w:szCs w:val="28"/>
          <w:lang w:val="uk-UA"/>
        </w:rPr>
        <w:t xml:space="preserve">особистих кабінетах </w:t>
      </w:r>
      <w:r w:rsidR="009F00FB" w:rsidRPr="001A600F">
        <w:rPr>
          <w:sz w:val="28"/>
          <w:szCs w:val="28"/>
          <w:lang w:val="uk-UA"/>
        </w:rPr>
        <w:t>науково-педагогічних працівників та співробітників</w:t>
      </w:r>
      <w:r w:rsidRPr="001A600F">
        <w:rPr>
          <w:sz w:val="28"/>
          <w:szCs w:val="28"/>
          <w:lang w:val="uk-UA"/>
        </w:rPr>
        <w:t>;</w:t>
      </w:r>
    </w:p>
    <w:p w14:paraId="2491F323" w14:textId="0D8711EE" w:rsidR="00AB58F3" w:rsidRPr="001A600F" w:rsidRDefault="00AB58F3" w:rsidP="009F00FB">
      <w:pPr>
        <w:pStyle w:val="a6"/>
        <w:widowControl w:val="0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1A600F">
        <w:rPr>
          <w:sz w:val="28"/>
          <w:szCs w:val="28"/>
          <w:lang w:val="uk-UA"/>
        </w:rPr>
        <w:t xml:space="preserve">за допомогою гугл-форм через сповіщення на особистих сторінках </w:t>
      </w:r>
      <w:r w:rsidR="009F00FB" w:rsidRPr="001A600F">
        <w:rPr>
          <w:sz w:val="28"/>
          <w:szCs w:val="28"/>
          <w:lang w:val="uk-UA"/>
        </w:rPr>
        <w:t>корпоративн</w:t>
      </w:r>
      <w:r w:rsidR="00F01449">
        <w:rPr>
          <w:sz w:val="28"/>
          <w:szCs w:val="28"/>
          <w:lang w:val="uk-UA"/>
        </w:rPr>
        <w:t>о</w:t>
      </w:r>
      <w:r w:rsidR="009F00FB" w:rsidRPr="001A600F">
        <w:rPr>
          <w:sz w:val="28"/>
          <w:szCs w:val="28"/>
          <w:lang w:val="uk-UA"/>
        </w:rPr>
        <w:t>ї платформи</w:t>
      </w:r>
      <w:r w:rsidRPr="001A600F">
        <w:rPr>
          <w:sz w:val="28"/>
          <w:szCs w:val="28"/>
          <w:lang w:val="uk-UA"/>
        </w:rPr>
        <w:t>.</w:t>
      </w:r>
    </w:p>
    <w:p w14:paraId="0E2944E2" w14:textId="77777777" w:rsidR="00AB58F3" w:rsidRPr="001A600F" w:rsidRDefault="00AB58F3" w:rsidP="00AB58F3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1A600F">
        <w:rPr>
          <w:sz w:val="28"/>
          <w:szCs w:val="28"/>
        </w:rPr>
        <w:t>Перед початком опитування ректором підписується розпорядження про проведення опитування, у якому зазначено інформацію щодо учасників опитування, мети, термінів опитування, процедури його проведення.</w:t>
      </w:r>
    </w:p>
    <w:p w14:paraId="60444A4C" w14:textId="48B3CC87" w:rsidR="00AB58F3" w:rsidRPr="00D92D77" w:rsidRDefault="001A600F" w:rsidP="00AB58F3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92D77">
        <w:rPr>
          <w:sz w:val="28"/>
          <w:szCs w:val="28"/>
        </w:rPr>
        <w:t>Керівники структурних підрозділів (керівники відділів та служб,</w:t>
      </w:r>
      <w:r w:rsidR="00AB58F3" w:rsidRPr="00D92D77">
        <w:rPr>
          <w:sz w:val="28"/>
          <w:szCs w:val="28"/>
        </w:rPr>
        <w:t xml:space="preserve"> завідувач кафедрою, декан факультету</w:t>
      </w:r>
      <w:r w:rsidRPr="00D92D77">
        <w:rPr>
          <w:sz w:val="28"/>
          <w:szCs w:val="28"/>
        </w:rPr>
        <w:t>)</w:t>
      </w:r>
      <w:r w:rsidR="00AB58F3" w:rsidRPr="00D92D77">
        <w:rPr>
          <w:sz w:val="28"/>
          <w:szCs w:val="28"/>
        </w:rPr>
        <w:t xml:space="preserve"> здійснюють інформування </w:t>
      </w:r>
      <w:r w:rsidRPr="00D92D77">
        <w:rPr>
          <w:sz w:val="28"/>
          <w:szCs w:val="28"/>
        </w:rPr>
        <w:t>співробітників</w:t>
      </w:r>
      <w:r w:rsidR="00AB58F3" w:rsidRPr="00D92D77">
        <w:rPr>
          <w:sz w:val="28"/>
          <w:szCs w:val="28"/>
        </w:rPr>
        <w:t xml:space="preserve"> щодо опитування, звертають особливу увагу на анонімність опитування і на ту обставину, що його результати будуть використані тільки в узагальненому вигляді; </w:t>
      </w:r>
      <w:r w:rsidR="00D92D77" w:rsidRPr="00D92D77">
        <w:rPr>
          <w:sz w:val="28"/>
          <w:szCs w:val="28"/>
        </w:rPr>
        <w:t>контролюють</w:t>
      </w:r>
      <w:r w:rsidR="00AB58F3" w:rsidRPr="00D92D77">
        <w:rPr>
          <w:sz w:val="28"/>
          <w:szCs w:val="28"/>
        </w:rPr>
        <w:t xml:space="preserve"> процес перебігу опитування.</w:t>
      </w:r>
    </w:p>
    <w:p w14:paraId="36E3284A" w14:textId="12A2876F" w:rsidR="00AB58F3" w:rsidRPr="0031458D" w:rsidRDefault="00D92D77" w:rsidP="00AB58F3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1458D">
        <w:rPr>
          <w:sz w:val="28"/>
          <w:szCs w:val="28"/>
        </w:rPr>
        <w:t>Організацію</w:t>
      </w:r>
      <w:r w:rsidR="00AB58F3" w:rsidRPr="0031458D">
        <w:rPr>
          <w:sz w:val="28"/>
          <w:szCs w:val="28"/>
        </w:rPr>
        <w:t xml:space="preserve"> проведення опитування, консультування, надання проміжних результатів, обробку результатів, підготовлення аналітичного звіту за результатами опитування тощо здійснює відділ забезпечення якості освіти.</w:t>
      </w:r>
    </w:p>
    <w:p w14:paraId="438D8130" w14:textId="00325E08" w:rsidR="00AB58F3" w:rsidRPr="0031458D" w:rsidRDefault="00AB58F3" w:rsidP="00AB58F3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1458D">
        <w:rPr>
          <w:sz w:val="28"/>
          <w:szCs w:val="28"/>
        </w:rPr>
        <w:t xml:space="preserve">Технічний супровід процесу </w:t>
      </w:r>
      <w:proofErr w:type="spellStart"/>
      <w:r w:rsidRPr="0031458D">
        <w:rPr>
          <w:sz w:val="28"/>
          <w:szCs w:val="28"/>
        </w:rPr>
        <w:t>onlіne</w:t>
      </w:r>
      <w:proofErr w:type="spellEnd"/>
      <w:r w:rsidRPr="0031458D">
        <w:rPr>
          <w:sz w:val="28"/>
          <w:szCs w:val="28"/>
        </w:rPr>
        <w:t xml:space="preserve"> опитування та систематизації результатів опитування здійснює відділ цифрової інфраструктури Херсонського державного університету.</w:t>
      </w:r>
    </w:p>
    <w:p w14:paraId="716A72F8" w14:textId="77777777" w:rsidR="00AB58F3" w:rsidRPr="00E74FF3" w:rsidRDefault="00AB58F3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center"/>
        <w:rPr>
          <w:b/>
          <w:caps/>
          <w:color w:val="FF0000"/>
          <w:sz w:val="28"/>
          <w:szCs w:val="28"/>
        </w:rPr>
      </w:pPr>
    </w:p>
    <w:p w14:paraId="0057B0E9" w14:textId="511F9217" w:rsidR="00EC5AB8" w:rsidRDefault="00EC5AB8" w:rsidP="00FE5DEB">
      <w:pPr>
        <w:pStyle w:val="a6"/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Процедура опитування зовнішніх учасників (абітурієнти, випускники, </w:t>
      </w:r>
      <w:proofErr w:type="spellStart"/>
      <w:r>
        <w:rPr>
          <w:b/>
          <w:bCs/>
          <w:sz w:val="28"/>
          <w:szCs w:val="28"/>
          <w:lang w:val="uk-UA"/>
        </w:rPr>
        <w:t>стейкголдери</w:t>
      </w:r>
      <w:proofErr w:type="spellEnd"/>
      <w:r>
        <w:rPr>
          <w:b/>
          <w:bCs/>
          <w:sz w:val="28"/>
          <w:szCs w:val="28"/>
          <w:lang w:val="uk-UA"/>
        </w:rPr>
        <w:t xml:space="preserve"> та інші).</w:t>
      </w:r>
    </w:p>
    <w:p w14:paraId="10E60552" w14:textId="77777777" w:rsidR="006E5C06" w:rsidRPr="00BF5A78" w:rsidRDefault="006E5C06" w:rsidP="006E5C06">
      <w:pPr>
        <w:pStyle w:val="a6"/>
        <w:widowControl w:val="0"/>
        <w:tabs>
          <w:tab w:val="left" w:pos="0"/>
          <w:tab w:val="left" w:pos="993"/>
          <w:tab w:val="left" w:pos="1276"/>
          <w:tab w:val="left" w:pos="2439"/>
        </w:tabs>
        <w:autoSpaceDE w:val="0"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BF5A78">
        <w:rPr>
          <w:bCs/>
          <w:sz w:val="28"/>
          <w:szCs w:val="28"/>
          <w:lang w:val="uk-UA"/>
        </w:rPr>
        <w:lastRenderedPageBreak/>
        <w:t xml:space="preserve">До </w:t>
      </w:r>
      <w:r>
        <w:rPr>
          <w:bCs/>
          <w:sz w:val="28"/>
          <w:szCs w:val="28"/>
          <w:lang w:val="uk-UA"/>
        </w:rPr>
        <w:t xml:space="preserve">організації </w:t>
      </w:r>
      <w:r w:rsidRPr="00BF5A78">
        <w:rPr>
          <w:bCs/>
          <w:sz w:val="28"/>
          <w:szCs w:val="28"/>
          <w:lang w:val="uk-UA"/>
        </w:rPr>
        <w:t>опитуван</w:t>
      </w:r>
      <w:r>
        <w:rPr>
          <w:bCs/>
          <w:sz w:val="28"/>
          <w:szCs w:val="28"/>
          <w:lang w:val="uk-UA"/>
        </w:rPr>
        <w:t>ь</w:t>
      </w:r>
      <w:r w:rsidRPr="00BF5A78">
        <w:rPr>
          <w:bCs/>
          <w:sz w:val="28"/>
          <w:szCs w:val="28"/>
          <w:lang w:val="uk-UA"/>
        </w:rPr>
        <w:t xml:space="preserve"> зовнішніх учасників можуть бути долучені різні структурні підрозділи університету (факультети, приймальна комісія, </w:t>
      </w:r>
      <w:hyperlink r:id="rId7" w:history="1">
        <w:r>
          <w:rPr>
            <w:rStyle w:val="af1"/>
            <w:bCs/>
            <w:color w:val="auto"/>
            <w:sz w:val="28"/>
            <w:szCs w:val="28"/>
            <w:u w:val="none"/>
            <w:lang w:val="uk-UA"/>
          </w:rPr>
          <w:t>с</w:t>
        </w:r>
        <w:r w:rsidRPr="00A6453D">
          <w:rPr>
            <w:rStyle w:val="af1"/>
            <w:bCs/>
            <w:color w:val="auto"/>
            <w:sz w:val="28"/>
            <w:szCs w:val="28"/>
            <w:u w:val="none"/>
            <w:lang w:val="uk-UA"/>
          </w:rPr>
          <w:t>ектор сприяння працевлаштуванню студентів і випускників</w:t>
        </w:r>
      </w:hyperlink>
      <w:r w:rsidRPr="00BF5A78">
        <w:rPr>
          <w:bCs/>
          <w:sz w:val="28"/>
          <w:szCs w:val="28"/>
          <w:lang w:val="uk-UA"/>
        </w:rPr>
        <w:t>, інші відділи та служби</w:t>
      </w:r>
      <w:r>
        <w:rPr>
          <w:bCs/>
          <w:sz w:val="28"/>
          <w:szCs w:val="28"/>
          <w:lang w:val="uk-UA"/>
        </w:rPr>
        <w:t>)</w:t>
      </w:r>
    </w:p>
    <w:p w14:paraId="5E89CDB6" w14:textId="001E7401" w:rsidR="00EC5AB8" w:rsidRPr="006E5C06" w:rsidRDefault="00EC5AB8" w:rsidP="00EC5AB8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E5C06">
        <w:rPr>
          <w:sz w:val="28"/>
          <w:szCs w:val="28"/>
        </w:rPr>
        <w:t xml:space="preserve">Питання анкет формуються в межах компетентності </w:t>
      </w:r>
      <w:r w:rsidR="006E5C06" w:rsidRPr="006E5C06">
        <w:rPr>
          <w:sz w:val="28"/>
          <w:szCs w:val="28"/>
        </w:rPr>
        <w:t>респондентів</w:t>
      </w:r>
      <w:r w:rsidRPr="006E5C06">
        <w:rPr>
          <w:sz w:val="28"/>
          <w:szCs w:val="28"/>
        </w:rPr>
        <w:t xml:space="preserve"> та можуть коригуватися за обґрунтованими </w:t>
      </w:r>
      <w:r w:rsidR="006E5C06" w:rsidRPr="006E5C06">
        <w:rPr>
          <w:sz w:val="28"/>
          <w:szCs w:val="28"/>
        </w:rPr>
        <w:t xml:space="preserve">їх </w:t>
      </w:r>
      <w:r w:rsidRPr="006E5C06">
        <w:rPr>
          <w:sz w:val="28"/>
          <w:szCs w:val="28"/>
        </w:rPr>
        <w:t>пропозиціями</w:t>
      </w:r>
      <w:r w:rsidR="006E5C06" w:rsidRPr="006E5C06">
        <w:rPr>
          <w:sz w:val="28"/>
          <w:szCs w:val="28"/>
        </w:rPr>
        <w:t>.</w:t>
      </w:r>
      <w:r w:rsidRPr="006E5C06">
        <w:rPr>
          <w:sz w:val="28"/>
          <w:szCs w:val="28"/>
        </w:rPr>
        <w:t xml:space="preserve"> </w:t>
      </w:r>
    </w:p>
    <w:p w14:paraId="536F156A" w14:textId="13092EE7" w:rsidR="009345F4" w:rsidRPr="009345F4" w:rsidRDefault="00EC5AB8" w:rsidP="009345F4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9345F4">
        <w:rPr>
          <w:sz w:val="28"/>
          <w:szCs w:val="28"/>
        </w:rPr>
        <w:t xml:space="preserve">Опитування проводяться </w:t>
      </w:r>
      <w:r w:rsidR="009345F4" w:rsidRPr="009345F4">
        <w:rPr>
          <w:sz w:val="28"/>
          <w:szCs w:val="28"/>
        </w:rPr>
        <w:t>в режимі онлайн за допомогою використання GOOGLE-форм анкет.</w:t>
      </w:r>
    </w:p>
    <w:p w14:paraId="0AB41F32" w14:textId="35E31569" w:rsidR="00EC5AB8" w:rsidRPr="00214D6B" w:rsidRDefault="00EC5AB8" w:rsidP="00EC5AB8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214D6B">
        <w:rPr>
          <w:sz w:val="28"/>
          <w:szCs w:val="28"/>
        </w:rPr>
        <w:t>Перед початком опитування</w:t>
      </w:r>
      <w:r w:rsidR="00D829E2" w:rsidRPr="00214D6B">
        <w:rPr>
          <w:sz w:val="28"/>
          <w:szCs w:val="28"/>
        </w:rPr>
        <w:t>, в залежності від групи респондентів,</w:t>
      </w:r>
      <w:r w:rsidRPr="00214D6B">
        <w:rPr>
          <w:sz w:val="28"/>
          <w:szCs w:val="28"/>
        </w:rPr>
        <w:t xml:space="preserve"> </w:t>
      </w:r>
      <w:r w:rsidR="00D829E2" w:rsidRPr="00214D6B">
        <w:rPr>
          <w:sz w:val="28"/>
          <w:szCs w:val="28"/>
        </w:rPr>
        <w:t xml:space="preserve">відповідальним структурним підрозділом </w:t>
      </w:r>
      <w:r w:rsidR="00411461" w:rsidRPr="00214D6B">
        <w:rPr>
          <w:sz w:val="28"/>
          <w:szCs w:val="28"/>
        </w:rPr>
        <w:t>у</w:t>
      </w:r>
      <w:r w:rsidR="00D829E2" w:rsidRPr="00214D6B">
        <w:rPr>
          <w:sz w:val="28"/>
          <w:szCs w:val="28"/>
        </w:rPr>
        <w:t xml:space="preserve"> співпраці з відділом забезпечення якості освіти </w:t>
      </w:r>
      <w:r w:rsidR="00D90BFA" w:rsidRPr="00214D6B">
        <w:rPr>
          <w:sz w:val="28"/>
          <w:szCs w:val="28"/>
        </w:rPr>
        <w:t xml:space="preserve">готується анкета та </w:t>
      </w:r>
      <w:r w:rsidR="00D829E2" w:rsidRPr="00214D6B">
        <w:rPr>
          <w:sz w:val="28"/>
          <w:szCs w:val="28"/>
        </w:rPr>
        <w:t>надсилається лист</w:t>
      </w:r>
      <w:r w:rsidR="00DD6F04" w:rsidRPr="00214D6B">
        <w:rPr>
          <w:sz w:val="28"/>
          <w:szCs w:val="28"/>
        </w:rPr>
        <w:t xml:space="preserve"> </w:t>
      </w:r>
      <w:r w:rsidR="00411461" w:rsidRPr="00214D6B">
        <w:rPr>
          <w:sz w:val="28"/>
          <w:szCs w:val="28"/>
        </w:rPr>
        <w:t xml:space="preserve">із покликанням на опитування </w:t>
      </w:r>
      <w:r w:rsidR="00DD6F04" w:rsidRPr="00214D6B">
        <w:rPr>
          <w:sz w:val="28"/>
          <w:szCs w:val="28"/>
        </w:rPr>
        <w:t xml:space="preserve">на електронну пошту </w:t>
      </w:r>
      <w:r w:rsidR="00D829E2" w:rsidRPr="00214D6B">
        <w:rPr>
          <w:sz w:val="28"/>
          <w:szCs w:val="28"/>
        </w:rPr>
        <w:t>потенційним</w:t>
      </w:r>
      <w:r w:rsidR="00D90BFA" w:rsidRPr="00214D6B">
        <w:rPr>
          <w:sz w:val="28"/>
          <w:szCs w:val="28"/>
        </w:rPr>
        <w:t xml:space="preserve"> та/або обраним респондентам</w:t>
      </w:r>
      <w:r w:rsidR="00411461" w:rsidRPr="00214D6B">
        <w:rPr>
          <w:sz w:val="28"/>
          <w:szCs w:val="28"/>
        </w:rPr>
        <w:t>. У листі</w:t>
      </w:r>
      <w:r w:rsidR="00CD5F85" w:rsidRPr="00214D6B">
        <w:rPr>
          <w:sz w:val="28"/>
          <w:szCs w:val="28"/>
        </w:rPr>
        <w:t xml:space="preserve"> стисло</w:t>
      </w:r>
      <w:r w:rsidRPr="00214D6B">
        <w:rPr>
          <w:sz w:val="28"/>
          <w:szCs w:val="28"/>
        </w:rPr>
        <w:t xml:space="preserve"> поясню</w:t>
      </w:r>
      <w:r w:rsidR="00CD5F85" w:rsidRPr="00214D6B">
        <w:rPr>
          <w:sz w:val="28"/>
          <w:szCs w:val="28"/>
        </w:rPr>
        <w:t xml:space="preserve">ється </w:t>
      </w:r>
      <w:r w:rsidRPr="00214D6B">
        <w:rPr>
          <w:sz w:val="28"/>
          <w:szCs w:val="28"/>
        </w:rPr>
        <w:t>мет</w:t>
      </w:r>
      <w:r w:rsidR="00DD6F04" w:rsidRPr="00214D6B">
        <w:rPr>
          <w:sz w:val="28"/>
          <w:szCs w:val="28"/>
        </w:rPr>
        <w:t>а</w:t>
      </w:r>
      <w:r w:rsidR="00214D6B">
        <w:rPr>
          <w:sz w:val="28"/>
          <w:szCs w:val="28"/>
        </w:rPr>
        <w:t>,</w:t>
      </w:r>
      <w:r w:rsidRPr="00214D6B">
        <w:rPr>
          <w:sz w:val="28"/>
          <w:szCs w:val="28"/>
        </w:rPr>
        <w:t xml:space="preserve"> завдання</w:t>
      </w:r>
      <w:r w:rsidR="00214D6B">
        <w:rPr>
          <w:sz w:val="28"/>
          <w:szCs w:val="28"/>
        </w:rPr>
        <w:t xml:space="preserve"> та терміни проведення</w:t>
      </w:r>
      <w:r w:rsidRPr="00214D6B">
        <w:rPr>
          <w:sz w:val="28"/>
          <w:szCs w:val="28"/>
        </w:rPr>
        <w:t xml:space="preserve"> опитування, підкреслю</w:t>
      </w:r>
      <w:r w:rsidR="00CD5F85" w:rsidRPr="00214D6B">
        <w:rPr>
          <w:sz w:val="28"/>
          <w:szCs w:val="28"/>
        </w:rPr>
        <w:t>ється важливість та значущість надан</w:t>
      </w:r>
      <w:r w:rsidR="00214D6B">
        <w:rPr>
          <w:sz w:val="28"/>
          <w:szCs w:val="28"/>
        </w:rPr>
        <w:t>о</w:t>
      </w:r>
      <w:r w:rsidR="00DD6F04" w:rsidRPr="00214D6B">
        <w:rPr>
          <w:sz w:val="28"/>
          <w:szCs w:val="28"/>
        </w:rPr>
        <w:t>ї</w:t>
      </w:r>
      <w:r w:rsidR="00CD5F85" w:rsidRPr="00214D6B">
        <w:rPr>
          <w:sz w:val="28"/>
          <w:szCs w:val="28"/>
        </w:rPr>
        <w:t xml:space="preserve"> респондентами інформації, </w:t>
      </w:r>
      <w:r w:rsidRPr="00214D6B">
        <w:rPr>
          <w:sz w:val="28"/>
          <w:szCs w:val="28"/>
        </w:rPr>
        <w:t xml:space="preserve"> зверта</w:t>
      </w:r>
      <w:r w:rsidR="00CD5F85" w:rsidRPr="00214D6B">
        <w:rPr>
          <w:sz w:val="28"/>
          <w:szCs w:val="28"/>
        </w:rPr>
        <w:t>ється</w:t>
      </w:r>
      <w:r w:rsidRPr="00214D6B">
        <w:rPr>
          <w:sz w:val="28"/>
          <w:szCs w:val="28"/>
        </w:rPr>
        <w:t xml:space="preserve"> особлив</w:t>
      </w:r>
      <w:r w:rsidR="00CD5F85" w:rsidRPr="00214D6B">
        <w:rPr>
          <w:sz w:val="28"/>
          <w:szCs w:val="28"/>
        </w:rPr>
        <w:t>а</w:t>
      </w:r>
      <w:r w:rsidRPr="00214D6B">
        <w:rPr>
          <w:sz w:val="28"/>
          <w:szCs w:val="28"/>
        </w:rPr>
        <w:t xml:space="preserve"> увагу на анонімність опитування і на ту обставину, що його результати будуть використані тільки в узагальненому вигляді</w:t>
      </w:r>
      <w:r w:rsidR="00214D6B" w:rsidRPr="00214D6B">
        <w:rPr>
          <w:sz w:val="28"/>
          <w:szCs w:val="28"/>
        </w:rPr>
        <w:t>.</w:t>
      </w:r>
    </w:p>
    <w:p w14:paraId="76E208C9" w14:textId="75F0E971" w:rsidR="00EC5AB8" w:rsidRPr="00367F2A" w:rsidRDefault="000B1900" w:rsidP="00EC5AB8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67F2A">
        <w:rPr>
          <w:sz w:val="28"/>
          <w:szCs w:val="28"/>
        </w:rPr>
        <w:t>До т</w:t>
      </w:r>
      <w:r w:rsidR="00EC5AB8" w:rsidRPr="00367F2A">
        <w:rPr>
          <w:sz w:val="28"/>
          <w:szCs w:val="28"/>
        </w:rPr>
        <w:t>ехнічн</w:t>
      </w:r>
      <w:r w:rsidRPr="00367F2A">
        <w:rPr>
          <w:sz w:val="28"/>
          <w:szCs w:val="28"/>
        </w:rPr>
        <w:t>ого</w:t>
      </w:r>
      <w:r w:rsidR="00EC5AB8" w:rsidRPr="00367F2A">
        <w:rPr>
          <w:sz w:val="28"/>
          <w:szCs w:val="28"/>
        </w:rPr>
        <w:t xml:space="preserve"> супров</w:t>
      </w:r>
      <w:r w:rsidRPr="00367F2A">
        <w:rPr>
          <w:sz w:val="28"/>
          <w:szCs w:val="28"/>
        </w:rPr>
        <w:t>оду</w:t>
      </w:r>
      <w:r w:rsidR="00EC5AB8" w:rsidRPr="00367F2A">
        <w:rPr>
          <w:sz w:val="28"/>
          <w:szCs w:val="28"/>
        </w:rPr>
        <w:t xml:space="preserve"> процесу </w:t>
      </w:r>
      <w:proofErr w:type="spellStart"/>
      <w:r w:rsidR="00EC5AB8" w:rsidRPr="00367F2A">
        <w:rPr>
          <w:sz w:val="28"/>
          <w:szCs w:val="28"/>
        </w:rPr>
        <w:t>onlіne</w:t>
      </w:r>
      <w:proofErr w:type="spellEnd"/>
      <w:r w:rsidR="00EC5AB8" w:rsidRPr="00367F2A">
        <w:rPr>
          <w:sz w:val="28"/>
          <w:szCs w:val="28"/>
        </w:rPr>
        <w:t xml:space="preserve"> опитування та систематизації результатів опитування </w:t>
      </w:r>
      <w:r w:rsidRPr="00367F2A">
        <w:rPr>
          <w:sz w:val="28"/>
          <w:szCs w:val="28"/>
        </w:rPr>
        <w:t>можуть бути долучені</w:t>
      </w:r>
      <w:r w:rsidR="00EC5AB8" w:rsidRPr="00367F2A">
        <w:rPr>
          <w:sz w:val="28"/>
          <w:szCs w:val="28"/>
        </w:rPr>
        <w:t xml:space="preserve"> відділ цифрової інфраструктури</w:t>
      </w:r>
      <w:r w:rsidR="00367F2A" w:rsidRPr="00367F2A">
        <w:rPr>
          <w:sz w:val="28"/>
          <w:szCs w:val="28"/>
        </w:rPr>
        <w:t xml:space="preserve"> та відділ забезпечення якості освіти</w:t>
      </w:r>
      <w:r w:rsidR="00EC5AB8" w:rsidRPr="00367F2A">
        <w:rPr>
          <w:sz w:val="28"/>
          <w:szCs w:val="28"/>
        </w:rPr>
        <w:t xml:space="preserve"> Херсонського державного університету.</w:t>
      </w:r>
    </w:p>
    <w:p w14:paraId="4A85E4C4" w14:textId="77777777" w:rsidR="0022481B" w:rsidRPr="00FE5DEB" w:rsidRDefault="0022481B" w:rsidP="003A78ED">
      <w:pPr>
        <w:widowControl w:val="0"/>
        <w:tabs>
          <w:tab w:val="left" w:pos="567"/>
          <w:tab w:val="left" w:pos="851"/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color w:val="EE0000"/>
          <w:sz w:val="28"/>
          <w:szCs w:val="28"/>
        </w:rPr>
      </w:pPr>
    </w:p>
    <w:p w14:paraId="76934C2C" w14:textId="77777777" w:rsidR="00A86DC7" w:rsidRPr="00367F2A" w:rsidRDefault="00A86DC7" w:rsidP="00A86DC7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67F2A">
        <w:rPr>
          <w:b/>
          <w:bCs/>
          <w:sz w:val="28"/>
          <w:szCs w:val="28"/>
        </w:rPr>
        <w:t>Результати опитування.</w:t>
      </w:r>
    </w:p>
    <w:p w14:paraId="0BDE182B" w14:textId="562D0BC3" w:rsidR="00A86DC7" w:rsidRPr="00022AFE" w:rsidRDefault="00A86DC7" w:rsidP="00A86DC7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ED2887">
        <w:rPr>
          <w:sz w:val="28"/>
          <w:szCs w:val="28"/>
        </w:rPr>
        <w:t xml:space="preserve">Відділ забезпечення якості освіти систематизує та узагальнює інформацію щодо результатів опитування </w:t>
      </w:r>
      <w:r w:rsidR="00ED2887" w:rsidRPr="00022AFE">
        <w:rPr>
          <w:sz w:val="28"/>
          <w:szCs w:val="28"/>
        </w:rPr>
        <w:t xml:space="preserve">співробітників </w:t>
      </w:r>
      <w:r w:rsidR="00A6453D" w:rsidRPr="00022AFE">
        <w:rPr>
          <w:sz w:val="28"/>
          <w:szCs w:val="28"/>
        </w:rPr>
        <w:t>У</w:t>
      </w:r>
      <w:r w:rsidR="00ED2887" w:rsidRPr="00022AFE">
        <w:rPr>
          <w:sz w:val="28"/>
          <w:szCs w:val="28"/>
        </w:rPr>
        <w:t>ніверситету.</w:t>
      </w:r>
    </w:p>
    <w:p w14:paraId="5D301071" w14:textId="240C49A4" w:rsidR="00513210" w:rsidRPr="00022AFE" w:rsidRDefault="00513210" w:rsidP="00513210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22AFE">
        <w:rPr>
          <w:sz w:val="28"/>
          <w:szCs w:val="28"/>
        </w:rPr>
        <w:t xml:space="preserve">Систематизацію, обробку результатів, підготовлення аналітичного звіту за результатами опитування </w:t>
      </w:r>
      <w:r w:rsidR="00886EBE" w:rsidRPr="00022AFE">
        <w:rPr>
          <w:sz w:val="28"/>
          <w:szCs w:val="28"/>
        </w:rPr>
        <w:t>зовнішніх учасників</w:t>
      </w:r>
      <w:r w:rsidRPr="00022AFE">
        <w:rPr>
          <w:sz w:val="28"/>
          <w:szCs w:val="28"/>
        </w:rPr>
        <w:t xml:space="preserve"> здійснює відповідальний за опитування відділ.</w:t>
      </w:r>
    </w:p>
    <w:p w14:paraId="78C72352" w14:textId="263D3BA0" w:rsidR="00A86DC7" w:rsidRPr="00022AFE" w:rsidRDefault="00A86DC7" w:rsidP="00A86DC7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426"/>
        <w:jc w:val="both"/>
        <w:rPr>
          <w:sz w:val="28"/>
          <w:szCs w:val="28"/>
        </w:rPr>
      </w:pPr>
      <w:r w:rsidRPr="00022AFE">
        <w:rPr>
          <w:sz w:val="28"/>
          <w:szCs w:val="28"/>
        </w:rPr>
        <w:t>Результати опитування:</w:t>
      </w:r>
    </w:p>
    <w:p w14:paraId="0AA2FE99" w14:textId="75E6BA0C" w:rsidR="00A86DC7" w:rsidRPr="00022AFE" w:rsidRDefault="00A86DC7" w:rsidP="006370DF">
      <w:pPr>
        <w:pStyle w:val="a6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709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022AFE">
        <w:rPr>
          <w:sz w:val="28"/>
          <w:szCs w:val="28"/>
        </w:rPr>
        <w:t>обговорюються</w:t>
      </w:r>
      <w:proofErr w:type="spellEnd"/>
      <w:r w:rsidRPr="00022AFE">
        <w:rPr>
          <w:sz w:val="28"/>
          <w:szCs w:val="28"/>
        </w:rPr>
        <w:t xml:space="preserve"> та </w:t>
      </w:r>
      <w:proofErr w:type="spellStart"/>
      <w:r w:rsidRPr="00022AFE">
        <w:rPr>
          <w:sz w:val="28"/>
          <w:szCs w:val="28"/>
        </w:rPr>
        <w:t>аналізуються</w:t>
      </w:r>
      <w:proofErr w:type="spellEnd"/>
      <w:r w:rsidRPr="00022AFE">
        <w:rPr>
          <w:sz w:val="28"/>
          <w:szCs w:val="28"/>
        </w:rPr>
        <w:t xml:space="preserve"> на </w:t>
      </w:r>
      <w:proofErr w:type="spellStart"/>
      <w:r w:rsidRPr="00022AFE">
        <w:rPr>
          <w:sz w:val="28"/>
          <w:szCs w:val="28"/>
        </w:rPr>
        <w:t>всіх</w:t>
      </w:r>
      <w:proofErr w:type="spellEnd"/>
      <w:r w:rsidRPr="00022AFE">
        <w:rPr>
          <w:sz w:val="28"/>
          <w:szCs w:val="28"/>
        </w:rPr>
        <w:t xml:space="preserve"> </w:t>
      </w:r>
      <w:proofErr w:type="spellStart"/>
      <w:r w:rsidRPr="00022AFE">
        <w:rPr>
          <w:sz w:val="28"/>
          <w:szCs w:val="28"/>
        </w:rPr>
        <w:t>рівнях</w:t>
      </w:r>
      <w:proofErr w:type="spellEnd"/>
      <w:r w:rsidRPr="00022AFE">
        <w:rPr>
          <w:sz w:val="28"/>
          <w:szCs w:val="28"/>
        </w:rPr>
        <w:t xml:space="preserve"> </w:t>
      </w:r>
      <w:r w:rsidRPr="00022AFE">
        <w:rPr>
          <w:sz w:val="28"/>
          <w:szCs w:val="28"/>
          <w:lang w:val="uk-UA"/>
        </w:rPr>
        <w:t>у</w:t>
      </w:r>
      <w:proofErr w:type="spellStart"/>
      <w:r w:rsidRPr="00022AFE">
        <w:rPr>
          <w:sz w:val="28"/>
          <w:szCs w:val="28"/>
        </w:rPr>
        <w:t>ніверситету</w:t>
      </w:r>
      <w:proofErr w:type="spellEnd"/>
      <w:r w:rsidRPr="00022AFE">
        <w:rPr>
          <w:sz w:val="28"/>
          <w:szCs w:val="28"/>
        </w:rPr>
        <w:t xml:space="preserve"> (</w:t>
      </w:r>
      <w:r w:rsidR="00412978" w:rsidRPr="00022AFE">
        <w:rPr>
          <w:sz w:val="28"/>
          <w:szCs w:val="28"/>
          <w:lang w:val="uk-UA"/>
        </w:rPr>
        <w:t xml:space="preserve">факультет, </w:t>
      </w:r>
      <w:r w:rsidR="00D4130E" w:rsidRPr="00022AFE">
        <w:rPr>
          <w:sz w:val="28"/>
          <w:szCs w:val="28"/>
          <w:lang w:val="uk-UA"/>
        </w:rPr>
        <w:t xml:space="preserve">засідання </w:t>
      </w:r>
      <w:r w:rsidR="00412978" w:rsidRPr="00022AFE">
        <w:rPr>
          <w:sz w:val="28"/>
          <w:szCs w:val="28"/>
          <w:lang w:val="uk-UA"/>
        </w:rPr>
        <w:t>ректорат</w:t>
      </w:r>
      <w:r w:rsidR="00D4130E" w:rsidRPr="00022AFE">
        <w:rPr>
          <w:sz w:val="28"/>
          <w:szCs w:val="28"/>
          <w:lang w:val="uk-UA"/>
        </w:rPr>
        <w:t>у</w:t>
      </w:r>
      <w:r w:rsidRPr="00022AFE">
        <w:rPr>
          <w:sz w:val="28"/>
          <w:szCs w:val="28"/>
        </w:rPr>
        <w:t xml:space="preserve">, </w:t>
      </w:r>
      <w:proofErr w:type="spellStart"/>
      <w:r w:rsidRPr="00022AFE">
        <w:rPr>
          <w:sz w:val="28"/>
          <w:szCs w:val="28"/>
        </w:rPr>
        <w:t>засідання</w:t>
      </w:r>
      <w:proofErr w:type="spellEnd"/>
      <w:r w:rsidRPr="00022AFE">
        <w:rPr>
          <w:sz w:val="28"/>
          <w:szCs w:val="28"/>
        </w:rPr>
        <w:t xml:space="preserve"> </w:t>
      </w:r>
      <w:proofErr w:type="spellStart"/>
      <w:r w:rsidRPr="00022AFE">
        <w:rPr>
          <w:sz w:val="28"/>
          <w:szCs w:val="28"/>
        </w:rPr>
        <w:t>науково-методичної</w:t>
      </w:r>
      <w:proofErr w:type="spellEnd"/>
      <w:r w:rsidRPr="00022AFE">
        <w:rPr>
          <w:sz w:val="28"/>
          <w:szCs w:val="28"/>
        </w:rPr>
        <w:t xml:space="preserve"> та</w:t>
      </w:r>
      <w:r w:rsidRPr="00022AFE">
        <w:rPr>
          <w:sz w:val="28"/>
          <w:szCs w:val="28"/>
          <w:lang w:val="uk-UA"/>
        </w:rPr>
        <w:t>/або</w:t>
      </w:r>
      <w:r w:rsidRPr="00022AFE">
        <w:rPr>
          <w:sz w:val="28"/>
          <w:szCs w:val="28"/>
        </w:rPr>
        <w:t xml:space="preserve"> </w:t>
      </w:r>
      <w:proofErr w:type="spellStart"/>
      <w:r w:rsidRPr="00022AFE">
        <w:rPr>
          <w:sz w:val="28"/>
          <w:szCs w:val="28"/>
        </w:rPr>
        <w:t>вченої</w:t>
      </w:r>
      <w:proofErr w:type="spellEnd"/>
      <w:r w:rsidRPr="00022AFE">
        <w:rPr>
          <w:sz w:val="28"/>
          <w:szCs w:val="28"/>
        </w:rPr>
        <w:t xml:space="preserve"> ради </w:t>
      </w:r>
      <w:proofErr w:type="spellStart"/>
      <w:r w:rsidRPr="00022AFE">
        <w:rPr>
          <w:sz w:val="28"/>
          <w:szCs w:val="28"/>
        </w:rPr>
        <w:t>університету</w:t>
      </w:r>
      <w:proofErr w:type="spellEnd"/>
      <w:r w:rsidRPr="00022AFE">
        <w:rPr>
          <w:sz w:val="28"/>
          <w:szCs w:val="28"/>
        </w:rPr>
        <w:t xml:space="preserve">); </w:t>
      </w:r>
    </w:p>
    <w:p w14:paraId="14A87FF8" w14:textId="60B91B46" w:rsidR="006370DF" w:rsidRPr="00022AFE" w:rsidRDefault="00A86DC7" w:rsidP="00012DC4">
      <w:pPr>
        <w:pStyle w:val="a6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22AFE">
        <w:rPr>
          <w:sz w:val="28"/>
          <w:szCs w:val="28"/>
          <w:lang w:val="uk-UA"/>
        </w:rPr>
        <w:t xml:space="preserve">враховуються </w:t>
      </w:r>
      <w:r w:rsidR="006370DF" w:rsidRPr="00022AFE">
        <w:rPr>
          <w:sz w:val="28"/>
          <w:szCs w:val="28"/>
          <w:lang w:val="uk-UA"/>
        </w:rPr>
        <w:t xml:space="preserve">під час перегляду і оновлення освітніх програм, </w:t>
      </w:r>
      <w:r w:rsidR="00DB5760" w:rsidRPr="00022AFE">
        <w:rPr>
          <w:sz w:val="28"/>
          <w:szCs w:val="28"/>
          <w:lang w:val="uk-UA"/>
        </w:rPr>
        <w:t>відкриття та/або закриття освітніх програм</w:t>
      </w:r>
      <w:r w:rsidR="006370DF" w:rsidRPr="00022AFE">
        <w:rPr>
          <w:sz w:val="28"/>
          <w:szCs w:val="28"/>
          <w:lang w:val="uk-UA"/>
        </w:rPr>
        <w:t xml:space="preserve">; </w:t>
      </w:r>
      <w:r w:rsidR="00012DC4" w:rsidRPr="00022AFE">
        <w:rPr>
          <w:sz w:val="28"/>
          <w:szCs w:val="28"/>
          <w:lang w:val="uk-UA"/>
        </w:rPr>
        <w:t>при реалізації інституційних процедур внутрішнього</w:t>
      </w:r>
      <w:r w:rsidR="000130E5" w:rsidRPr="00022AFE">
        <w:rPr>
          <w:sz w:val="28"/>
          <w:szCs w:val="28"/>
          <w:lang w:val="uk-UA"/>
        </w:rPr>
        <w:t>/</w:t>
      </w:r>
      <w:proofErr w:type="spellStart"/>
      <w:r w:rsidR="000130E5" w:rsidRPr="00022AFE">
        <w:rPr>
          <w:sz w:val="28"/>
          <w:szCs w:val="28"/>
          <w:lang w:val="uk-UA"/>
        </w:rPr>
        <w:t>зовнішього</w:t>
      </w:r>
      <w:proofErr w:type="spellEnd"/>
      <w:r w:rsidR="00012DC4" w:rsidRPr="00022AFE">
        <w:rPr>
          <w:sz w:val="28"/>
          <w:szCs w:val="28"/>
          <w:lang w:val="uk-UA"/>
        </w:rPr>
        <w:t xml:space="preserve"> забезпечення якості вищої освіти;</w:t>
      </w:r>
      <w:r w:rsidR="000130E5" w:rsidRPr="00022AFE">
        <w:rPr>
          <w:sz w:val="28"/>
          <w:szCs w:val="28"/>
          <w:lang w:val="uk-UA"/>
        </w:rPr>
        <w:t xml:space="preserve"> акредитаційних</w:t>
      </w:r>
      <w:r w:rsidR="004959E0" w:rsidRPr="00022AFE">
        <w:rPr>
          <w:sz w:val="28"/>
          <w:szCs w:val="28"/>
          <w:lang w:val="uk-UA"/>
        </w:rPr>
        <w:t xml:space="preserve"> експертиз</w:t>
      </w:r>
      <w:r w:rsidR="00353200" w:rsidRPr="00022AFE">
        <w:rPr>
          <w:sz w:val="28"/>
          <w:szCs w:val="28"/>
          <w:lang w:val="uk-UA"/>
        </w:rPr>
        <w:t xml:space="preserve">, </w:t>
      </w:r>
      <w:proofErr w:type="spellStart"/>
      <w:r w:rsidR="000130E5" w:rsidRPr="00022AFE">
        <w:rPr>
          <w:sz w:val="28"/>
          <w:szCs w:val="28"/>
          <w:lang w:val="uk-UA"/>
        </w:rPr>
        <w:t>постакредитаційн</w:t>
      </w:r>
      <w:r w:rsidR="00353200" w:rsidRPr="00022AFE">
        <w:rPr>
          <w:sz w:val="28"/>
          <w:szCs w:val="28"/>
          <w:lang w:val="uk-UA"/>
        </w:rPr>
        <w:t>ого</w:t>
      </w:r>
      <w:proofErr w:type="spellEnd"/>
      <w:r w:rsidR="00353200" w:rsidRPr="00022AFE">
        <w:rPr>
          <w:sz w:val="28"/>
          <w:szCs w:val="28"/>
          <w:lang w:val="uk-UA"/>
        </w:rPr>
        <w:t xml:space="preserve"> моніторингу;</w:t>
      </w:r>
    </w:p>
    <w:p w14:paraId="2E43319E" w14:textId="0225780E" w:rsidR="00C8044B" w:rsidRPr="00022AFE" w:rsidRDefault="00ED17C2" w:rsidP="00090EB6">
      <w:pPr>
        <w:pStyle w:val="a6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22AFE">
        <w:rPr>
          <w:sz w:val="28"/>
          <w:szCs w:val="28"/>
          <w:lang w:val="uk"/>
        </w:rPr>
        <w:t xml:space="preserve">враховується </w:t>
      </w:r>
      <w:r w:rsidR="00882AE0" w:rsidRPr="00022AFE">
        <w:rPr>
          <w:sz w:val="28"/>
          <w:szCs w:val="28"/>
          <w:lang w:val="uk"/>
        </w:rPr>
        <w:t>для вдосконалення методичного забезпечення освітнього процесу</w:t>
      </w:r>
      <w:r w:rsidR="00C8044B" w:rsidRPr="00022AFE">
        <w:rPr>
          <w:sz w:val="28"/>
          <w:szCs w:val="28"/>
          <w:lang w:val="uk-UA"/>
        </w:rPr>
        <w:t>;</w:t>
      </w:r>
    </w:p>
    <w:p w14:paraId="2B5AD69C" w14:textId="735A6822" w:rsidR="00ED17C2" w:rsidRPr="00DC3412" w:rsidRDefault="00DC19BB" w:rsidP="00DC3412">
      <w:pPr>
        <w:numPr>
          <w:ilvl w:val="0"/>
          <w:numId w:val="8"/>
        </w:numPr>
        <w:tabs>
          <w:tab w:val="left" w:pos="870"/>
        </w:tabs>
        <w:spacing w:line="336" w:lineRule="exact"/>
        <w:ind w:left="0" w:firstLine="709"/>
        <w:jc w:val="both"/>
        <w:rPr>
          <w:sz w:val="28"/>
          <w:szCs w:val="28"/>
          <w:lang w:val="uk"/>
        </w:rPr>
      </w:pPr>
      <w:r w:rsidRPr="00022AFE">
        <w:rPr>
          <w:sz w:val="28"/>
          <w:szCs w:val="28"/>
          <w:lang w:val="uk"/>
        </w:rPr>
        <w:t xml:space="preserve"> </w:t>
      </w:r>
      <w:r w:rsidR="00ED17C2" w:rsidRPr="00022AFE">
        <w:rPr>
          <w:sz w:val="28"/>
          <w:szCs w:val="28"/>
          <w:lang w:val="uk"/>
        </w:rPr>
        <w:t xml:space="preserve">враховується з метою покращення освітнього середовища та матеріально-технічної бази </w:t>
      </w:r>
      <w:r w:rsidR="000130E5" w:rsidRPr="00022AFE">
        <w:rPr>
          <w:sz w:val="28"/>
          <w:szCs w:val="28"/>
          <w:lang w:val="uk"/>
        </w:rPr>
        <w:t>У</w:t>
      </w:r>
      <w:r w:rsidR="00ED17C2" w:rsidRPr="00022AFE">
        <w:rPr>
          <w:sz w:val="28"/>
          <w:szCs w:val="28"/>
          <w:lang w:val="uk"/>
        </w:rPr>
        <w:t>ніверситету</w:t>
      </w:r>
      <w:r w:rsidR="00ED17C2" w:rsidRPr="00DC3412">
        <w:rPr>
          <w:sz w:val="28"/>
          <w:szCs w:val="28"/>
          <w:lang w:val="uk"/>
        </w:rPr>
        <w:t xml:space="preserve"> або окремих його підрозділів;</w:t>
      </w:r>
    </w:p>
    <w:p w14:paraId="6DCBBF8D" w14:textId="04A76BC6" w:rsidR="00630C33" w:rsidRPr="00022AFE" w:rsidRDefault="00DC19BB" w:rsidP="008311E2">
      <w:pPr>
        <w:pStyle w:val="a6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709"/>
          <w:tab w:val="left" w:pos="851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630C33">
        <w:rPr>
          <w:sz w:val="28"/>
          <w:szCs w:val="28"/>
          <w:lang w:val="uk-UA"/>
        </w:rPr>
        <w:t>враховуються під час проведення профорієнтаційної та вступної кампаній, а також для</w:t>
      </w:r>
      <w:r w:rsidR="00787807">
        <w:rPr>
          <w:sz w:val="28"/>
          <w:szCs w:val="28"/>
          <w:lang w:val="uk-UA"/>
        </w:rPr>
        <w:t xml:space="preserve"> розширення можливостей працевлаштування здобувачів та випускників </w:t>
      </w:r>
      <w:r w:rsidR="000130E5" w:rsidRPr="00022AFE">
        <w:rPr>
          <w:sz w:val="28"/>
          <w:szCs w:val="28"/>
          <w:lang w:val="uk-UA"/>
        </w:rPr>
        <w:t>У</w:t>
      </w:r>
      <w:r w:rsidR="00787807" w:rsidRPr="00022AFE">
        <w:rPr>
          <w:sz w:val="28"/>
          <w:szCs w:val="28"/>
          <w:lang w:val="uk-UA"/>
        </w:rPr>
        <w:t>ніверситету;</w:t>
      </w:r>
    </w:p>
    <w:p w14:paraId="45087118" w14:textId="74205A86" w:rsidR="00F03707" w:rsidRPr="00022AFE" w:rsidRDefault="00787807" w:rsidP="00DC19BB">
      <w:pPr>
        <w:numPr>
          <w:ilvl w:val="0"/>
          <w:numId w:val="8"/>
        </w:numPr>
        <w:tabs>
          <w:tab w:val="left" w:pos="510"/>
          <w:tab w:val="left" w:pos="851"/>
        </w:tabs>
        <w:spacing w:line="336" w:lineRule="exact"/>
        <w:ind w:left="0" w:firstLine="709"/>
        <w:jc w:val="both"/>
        <w:rPr>
          <w:szCs w:val="28"/>
          <w:lang w:val="uk"/>
        </w:rPr>
      </w:pPr>
      <w:r w:rsidRPr="00022AFE">
        <w:rPr>
          <w:sz w:val="28"/>
          <w:szCs w:val="28"/>
        </w:rPr>
        <w:t>можуть бути враховані для</w:t>
      </w:r>
      <w:r w:rsidR="00CC5A3B" w:rsidRPr="00022AFE">
        <w:rPr>
          <w:sz w:val="28"/>
          <w:szCs w:val="28"/>
        </w:rPr>
        <w:t xml:space="preserve"> розширення можливостей </w:t>
      </w:r>
      <w:r w:rsidR="008E1E75" w:rsidRPr="00022AFE">
        <w:rPr>
          <w:sz w:val="28"/>
          <w:szCs w:val="28"/>
        </w:rPr>
        <w:t>самовдосконалення</w:t>
      </w:r>
      <w:r w:rsidR="00CC5A3B" w:rsidRPr="00022AFE">
        <w:rPr>
          <w:sz w:val="28"/>
          <w:szCs w:val="28"/>
        </w:rPr>
        <w:t xml:space="preserve"> професорсько-викладацького складу </w:t>
      </w:r>
      <w:r w:rsidR="000130E5" w:rsidRPr="00022AFE">
        <w:rPr>
          <w:sz w:val="28"/>
          <w:szCs w:val="28"/>
        </w:rPr>
        <w:t>У</w:t>
      </w:r>
      <w:r w:rsidR="00CC5A3B" w:rsidRPr="00022AFE">
        <w:rPr>
          <w:sz w:val="28"/>
          <w:szCs w:val="28"/>
        </w:rPr>
        <w:t>ніверситету;</w:t>
      </w:r>
      <w:r w:rsidR="00F03707" w:rsidRPr="00022AFE">
        <w:rPr>
          <w:sz w:val="28"/>
          <w:szCs w:val="28"/>
        </w:rPr>
        <w:t xml:space="preserve"> </w:t>
      </w:r>
      <w:r w:rsidR="00F03707" w:rsidRPr="00022AFE">
        <w:rPr>
          <w:sz w:val="28"/>
          <w:szCs w:val="28"/>
          <w:lang w:val="uk"/>
        </w:rPr>
        <w:t>визначення напрямку підвищення кваліфікації;</w:t>
      </w:r>
    </w:p>
    <w:p w14:paraId="11743DBF" w14:textId="77777777" w:rsidR="00DC3412" w:rsidRPr="00022AFE" w:rsidRDefault="00DC3412" w:rsidP="00DC3412">
      <w:pPr>
        <w:pStyle w:val="a6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709"/>
          <w:tab w:val="left" w:pos="851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022AFE">
        <w:rPr>
          <w:sz w:val="28"/>
          <w:szCs w:val="28"/>
        </w:rPr>
        <w:t>використовуються</w:t>
      </w:r>
      <w:proofErr w:type="spellEnd"/>
      <w:r w:rsidRPr="00022AFE">
        <w:rPr>
          <w:sz w:val="28"/>
          <w:szCs w:val="28"/>
        </w:rPr>
        <w:t xml:space="preserve"> для </w:t>
      </w:r>
      <w:proofErr w:type="spellStart"/>
      <w:r w:rsidRPr="00022AFE">
        <w:rPr>
          <w:sz w:val="28"/>
          <w:szCs w:val="28"/>
        </w:rPr>
        <w:t>прийняття</w:t>
      </w:r>
      <w:proofErr w:type="spellEnd"/>
      <w:r w:rsidRPr="00022AFE">
        <w:rPr>
          <w:sz w:val="28"/>
          <w:szCs w:val="28"/>
        </w:rPr>
        <w:t xml:space="preserve"> </w:t>
      </w:r>
      <w:proofErr w:type="spellStart"/>
      <w:r w:rsidRPr="00022AFE">
        <w:rPr>
          <w:sz w:val="28"/>
          <w:szCs w:val="28"/>
        </w:rPr>
        <w:t>кадрових</w:t>
      </w:r>
      <w:proofErr w:type="spellEnd"/>
      <w:r w:rsidRPr="00022AFE">
        <w:rPr>
          <w:sz w:val="28"/>
          <w:szCs w:val="28"/>
        </w:rPr>
        <w:t xml:space="preserve"> </w:t>
      </w:r>
      <w:proofErr w:type="spellStart"/>
      <w:r w:rsidRPr="00022AFE">
        <w:rPr>
          <w:sz w:val="28"/>
          <w:szCs w:val="28"/>
        </w:rPr>
        <w:t>рішень</w:t>
      </w:r>
      <w:proofErr w:type="spellEnd"/>
      <w:r w:rsidRPr="00022AFE">
        <w:rPr>
          <w:sz w:val="28"/>
          <w:szCs w:val="28"/>
          <w:lang w:val="uk-UA"/>
        </w:rPr>
        <w:t>;</w:t>
      </w:r>
    </w:p>
    <w:p w14:paraId="560AF6FC" w14:textId="5A6EA90E" w:rsidR="006F5426" w:rsidRPr="00022AFE" w:rsidRDefault="00DB5760" w:rsidP="008311E2">
      <w:pPr>
        <w:pStyle w:val="a6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709"/>
          <w:tab w:val="left" w:pos="851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22AFE">
        <w:rPr>
          <w:sz w:val="28"/>
          <w:szCs w:val="28"/>
          <w:lang w:val="uk-UA"/>
        </w:rPr>
        <w:t xml:space="preserve">застосовуються </w:t>
      </w:r>
      <w:r w:rsidR="006F5426" w:rsidRPr="00022AFE">
        <w:rPr>
          <w:sz w:val="28"/>
          <w:szCs w:val="28"/>
        </w:rPr>
        <w:t xml:space="preserve">для </w:t>
      </w:r>
      <w:proofErr w:type="spellStart"/>
      <w:r w:rsidR="006F5426" w:rsidRPr="00022AFE">
        <w:rPr>
          <w:sz w:val="28"/>
          <w:szCs w:val="28"/>
        </w:rPr>
        <w:t>підвищення</w:t>
      </w:r>
      <w:proofErr w:type="spellEnd"/>
      <w:r w:rsidR="006F5426" w:rsidRPr="00022AFE">
        <w:rPr>
          <w:sz w:val="28"/>
          <w:szCs w:val="28"/>
        </w:rPr>
        <w:t xml:space="preserve"> </w:t>
      </w:r>
      <w:proofErr w:type="spellStart"/>
      <w:r w:rsidR="006F5426" w:rsidRPr="00022AFE">
        <w:rPr>
          <w:sz w:val="28"/>
          <w:szCs w:val="28"/>
        </w:rPr>
        <w:t>рівня</w:t>
      </w:r>
      <w:proofErr w:type="spellEnd"/>
      <w:r w:rsidR="006F5426" w:rsidRPr="00022AFE">
        <w:rPr>
          <w:sz w:val="28"/>
          <w:szCs w:val="28"/>
        </w:rPr>
        <w:t xml:space="preserve"> </w:t>
      </w:r>
      <w:proofErr w:type="spellStart"/>
      <w:r w:rsidR="006F5426" w:rsidRPr="00022AFE">
        <w:rPr>
          <w:sz w:val="28"/>
          <w:szCs w:val="28"/>
        </w:rPr>
        <w:t>академічної</w:t>
      </w:r>
      <w:proofErr w:type="spellEnd"/>
      <w:r w:rsidR="006F5426" w:rsidRPr="00022AFE">
        <w:rPr>
          <w:sz w:val="28"/>
          <w:szCs w:val="28"/>
        </w:rPr>
        <w:t xml:space="preserve"> </w:t>
      </w:r>
      <w:proofErr w:type="spellStart"/>
      <w:r w:rsidR="006F5426" w:rsidRPr="00022AFE">
        <w:rPr>
          <w:sz w:val="28"/>
          <w:szCs w:val="28"/>
        </w:rPr>
        <w:t>доброчесності</w:t>
      </w:r>
      <w:proofErr w:type="spellEnd"/>
      <w:r w:rsidR="006F5426" w:rsidRPr="00022AFE">
        <w:rPr>
          <w:sz w:val="28"/>
          <w:szCs w:val="28"/>
        </w:rPr>
        <w:t xml:space="preserve"> </w:t>
      </w:r>
      <w:r w:rsidR="00F95A35" w:rsidRPr="00022AFE">
        <w:rPr>
          <w:sz w:val="28"/>
          <w:szCs w:val="28"/>
          <w:lang w:val="uk-UA"/>
        </w:rPr>
        <w:t xml:space="preserve">та антикорупційної діяльності </w:t>
      </w:r>
      <w:r w:rsidR="006F5426" w:rsidRPr="00022AFE">
        <w:rPr>
          <w:sz w:val="28"/>
          <w:szCs w:val="28"/>
        </w:rPr>
        <w:t xml:space="preserve">в </w:t>
      </w:r>
      <w:r w:rsidR="000130E5" w:rsidRPr="00022AFE">
        <w:rPr>
          <w:sz w:val="28"/>
          <w:szCs w:val="28"/>
          <w:lang w:val="uk-UA"/>
        </w:rPr>
        <w:t>У</w:t>
      </w:r>
      <w:proofErr w:type="spellStart"/>
      <w:r w:rsidR="006F5426" w:rsidRPr="00022AFE">
        <w:rPr>
          <w:sz w:val="28"/>
          <w:szCs w:val="28"/>
        </w:rPr>
        <w:t>ніверситеті</w:t>
      </w:r>
      <w:proofErr w:type="spellEnd"/>
      <w:r w:rsidR="006F5426" w:rsidRPr="00022AFE">
        <w:rPr>
          <w:sz w:val="28"/>
          <w:szCs w:val="28"/>
        </w:rPr>
        <w:t>;</w:t>
      </w:r>
    </w:p>
    <w:p w14:paraId="60B3A304" w14:textId="250A847B" w:rsidR="006F5426" w:rsidRPr="00022AFE" w:rsidRDefault="00090EB6" w:rsidP="008311E2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22AFE">
        <w:rPr>
          <w:sz w:val="28"/>
          <w:szCs w:val="28"/>
          <w:lang w:val="ru-RU"/>
        </w:rPr>
        <w:t>-</w:t>
      </w:r>
      <w:r w:rsidR="006F5426" w:rsidRPr="00022AFE">
        <w:rPr>
          <w:sz w:val="28"/>
          <w:szCs w:val="28"/>
          <w:lang w:val="ru-RU"/>
        </w:rPr>
        <w:t xml:space="preserve"> </w:t>
      </w:r>
      <w:proofErr w:type="spellStart"/>
      <w:r w:rsidR="00B24977" w:rsidRPr="00022AFE">
        <w:rPr>
          <w:sz w:val="28"/>
          <w:szCs w:val="28"/>
          <w:lang w:val="ru-RU"/>
        </w:rPr>
        <w:t>можуть</w:t>
      </w:r>
      <w:proofErr w:type="spellEnd"/>
      <w:r w:rsidR="00B24977" w:rsidRPr="00022AFE">
        <w:rPr>
          <w:sz w:val="28"/>
          <w:szCs w:val="28"/>
          <w:lang w:val="ru-RU"/>
        </w:rPr>
        <w:t xml:space="preserve"> бути </w:t>
      </w:r>
      <w:proofErr w:type="spellStart"/>
      <w:r w:rsidR="00B24977" w:rsidRPr="00022AFE">
        <w:rPr>
          <w:sz w:val="28"/>
          <w:szCs w:val="28"/>
          <w:lang w:val="ru-RU"/>
        </w:rPr>
        <w:t>враховані</w:t>
      </w:r>
      <w:proofErr w:type="spellEnd"/>
      <w:r w:rsidR="00B24977" w:rsidRPr="00022AFE">
        <w:rPr>
          <w:sz w:val="28"/>
          <w:szCs w:val="28"/>
          <w:lang w:val="ru-RU"/>
        </w:rPr>
        <w:t xml:space="preserve"> </w:t>
      </w:r>
      <w:r w:rsidR="006F5426" w:rsidRPr="00022AFE">
        <w:rPr>
          <w:sz w:val="28"/>
          <w:szCs w:val="28"/>
          <w:lang w:val="ru-RU"/>
        </w:rPr>
        <w:t xml:space="preserve">у </w:t>
      </w:r>
      <w:proofErr w:type="spellStart"/>
      <w:r w:rsidR="006F5426" w:rsidRPr="00022AFE">
        <w:rPr>
          <w:sz w:val="28"/>
          <w:szCs w:val="28"/>
          <w:lang w:val="ru-RU"/>
        </w:rPr>
        <w:t>прийнятті</w:t>
      </w:r>
      <w:proofErr w:type="spellEnd"/>
      <w:r w:rsidR="006F5426" w:rsidRPr="00022AFE">
        <w:rPr>
          <w:sz w:val="28"/>
          <w:szCs w:val="28"/>
          <w:lang w:val="ru-RU"/>
        </w:rPr>
        <w:t xml:space="preserve"> </w:t>
      </w:r>
      <w:proofErr w:type="spellStart"/>
      <w:r w:rsidR="006F5426" w:rsidRPr="00022AFE">
        <w:rPr>
          <w:sz w:val="28"/>
          <w:szCs w:val="28"/>
          <w:lang w:val="ru-RU"/>
        </w:rPr>
        <w:t>важливих</w:t>
      </w:r>
      <w:proofErr w:type="spellEnd"/>
      <w:r w:rsidR="006F5426" w:rsidRPr="00022AFE">
        <w:rPr>
          <w:sz w:val="28"/>
          <w:szCs w:val="28"/>
          <w:lang w:val="ru-RU"/>
        </w:rPr>
        <w:t xml:space="preserve"> </w:t>
      </w:r>
      <w:proofErr w:type="spellStart"/>
      <w:r w:rsidR="006F5426" w:rsidRPr="00022AFE">
        <w:rPr>
          <w:sz w:val="28"/>
          <w:szCs w:val="28"/>
          <w:lang w:val="ru-RU"/>
        </w:rPr>
        <w:t>управлінських</w:t>
      </w:r>
      <w:proofErr w:type="spellEnd"/>
      <w:r w:rsidR="006F5426" w:rsidRPr="00022AFE">
        <w:rPr>
          <w:sz w:val="28"/>
          <w:szCs w:val="28"/>
          <w:lang w:val="ru-RU"/>
        </w:rPr>
        <w:t xml:space="preserve"> </w:t>
      </w:r>
      <w:proofErr w:type="spellStart"/>
      <w:r w:rsidR="006F5426" w:rsidRPr="00022AFE">
        <w:rPr>
          <w:sz w:val="28"/>
          <w:szCs w:val="28"/>
          <w:lang w:val="ru-RU"/>
        </w:rPr>
        <w:t>рішень</w:t>
      </w:r>
      <w:proofErr w:type="spellEnd"/>
      <w:r w:rsidR="006F5426" w:rsidRPr="00022AFE">
        <w:rPr>
          <w:sz w:val="28"/>
          <w:szCs w:val="28"/>
          <w:lang w:val="ru-RU"/>
        </w:rPr>
        <w:t xml:space="preserve">. </w:t>
      </w:r>
    </w:p>
    <w:p w14:paraId="669728E8" w14:textId="1234FE2F" w:rsidR="00A86DC7" w:rsidRPr="00F95A35" w:rsidRDefault="00A86DC7" w:rsidP="006F5426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22AFE">
        <w:rPr>
          <w:sz w:val="28"/>
          <w:szCs w:val="28"/>
        </w:rPr>
        <w:t xml:space="preserve">Результати опитувань в узагальненому вигляді оприлюднюються на </w:t>
      </w:r>
      <w:proofErr w:type="spellStart"/>
      <w:r w:rsidRPr="00022AFE">
        <w:rPr>
          <w:sz w:val="28"/>
          <w:szCs w:val="28"/>
        </w:rPr>
        <w:t>вебсайті</w:t>
      </w:r>
      <w:proofErr w:type="spellEnd"/>
      <w:r w:rsidRPr="00022AFE">
        <w:rPr>
          <w:sz w:val="28"/>
          <w:szCs w:val="28"/>
        </w:rPr>
        <w:t xml:space="preserve"> </w:t>
      </w:r>
      <w:r w:rsidR="000130E5" w:rsidRPr="00022AFE">
        <w:rPr>
          <w:sz w:val="28"/>
          <w:szCs w:val="28"/>
        </w:rPr>
        <w:t>У</w:t>
      </w:r>
      <w:r w:rsidRPr="00022AFE">
        <w:rPr>
          <w:sz w:val="28"/>
          <w:szCs w:val="28"/>
        </w:rPr>
        <w:t>ніверситету.</w:t>
      </w:r>
    </w:p>
    <w:p w14:paraId="0B38F73B" w14:textId="77777777" w:rsidR="00A86DC7" w:rsidRPr="00A86DC7" w:rsidRDefault="00A86DC7" w:rsidP="00A86DC7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color w:val="EE0000"/>
          <w:sz w:val="28"/>
          <w:szCs w:val="28"/>
        </w:rPr>
      </w:pPr>
    </w:p>
    <w:p w14:paraId="237136A0" w14:textId="77777777" w:rsidR="00A86DC7" w:rsidRDefault="00A86DC7" w:rsidP="00A86DC7">
      <w:pPr>
        <w:pStyle w:val="a6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center"/>
        <w:rPr>
          <w:b/>
          <w:sz w:val="28"/>
          <w:szCs w:val="28"/>
          <w:lang w:val="uk-UA"/>
        </w:rPr>
      </w:pPr>
      <w:r w:rsidRPr="00A86DC7">
        <w:rPr>
          <w:b/>
          <w:sz w:val="28"/>
          <w:szCs w:val="28"/>
          <w:lang w:val="uk-UA"/>
        </w:rPr>
        <w:t>4. ПРИКІНЦЕВІ ПОЛОЖЕННЯ</w:t>
      </w:r>
    </w:p>
    <w:p w14:paraId="5744B5A2" w14:textId="77777777" w:rsidR="00022AFE" w:rsidRPr="00A86DC7" w:rsidRDefault="00022AFE" w:rsidP="00A86DC7">
      <w:pPr>
        <w:pStyle w:val="a6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center"/>
        <w:rPr>
          <w:b/>
          <w:sz w:val="28"/>
          <w:szCs w:val="28"/>
          <w:lang w:val="uk-UA"/>
        </w:rPr>
      </w:pPr>
    </w:p>
    <w:p w14:paraId="494967B3" w14:textId="77777777" w:rsidR="00A86DC7" w:rsidRPr="00A86DC7" w:rsidRDefault="00A86DC7" w:rsidP="00A86DC7">
      <w:pPr>
        <w:pStyle w:val="a6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A86DC7">
        <w:rPr>
          <w:sz w:val="28"/>
          <w:szCs w:val="28"/>
          <w:lang w:val="uk-UA"/>
        </w:rPr>
        <w:t>Порядок набуває чинності з наступного дня після введення його в дію наказом ректора, якщо інше не передбачено цим Порядком.</w:t>
      </w:r>
    </w:p>
    <w:p w14:paraId="201C141F" w14:textId="77777777" w:rsidR="00A86DC7" w:rsidRPr="00A86DC7" w:rsidRDefault="00A86DC7" w:rsidP="00A86DC7">
      <w:pPr>
        <w:widowControl w:val="0"/>
        <w:ind w:firstLine="709"/>
        <w:jc w:val="both"/>
        <w:rPr>
          <w:sz w:val="28"/>
          <w:szCs w:val="28"/>
        </w:rPr>
      </w:pPr>
      <w:r w:rsidRPr="00A86DC7">
        <w:rPr>
          <w:sz w:val="28"/>
          <w:szCs w:val="28"/>
        </w:rPr>
        <w:t xml:space="preserve">Зміни та доповнення до Положення можуть вноситися наказом ректора за рішенням вченої ради університету. У такій же послідовності Положення скасовується. </w:t>
      </w:r>
    </w:p>
    <w:p w14:paraId="703CB7C9" w14:textId="77777777" w:rsidR="00A86DC7" w:rsidRPr="00A86DC7" w:rsidRDefault="00A86DC7" w:rsidP="00A86DC7">
      <w:pPr>
        <w:widowControl w:val="0"/>
        <w:ind w:firstLine="709"/>
        <w:jc w:val="both"/>
        <w:rPr>
          <w:sz w:val="28"/>
          <w:szCs w:val="28"/>
        </w:rPr>
      </w:pPr>
    </w:p>
    <w:p w14:paraId="646381A5" w14:textId="77777777" w:rsidR="00A86DC7" w:rsidRPr="00195E3B" w:rsidRDefault="00A86DC7" w:rsidP="00A86DC7">
      <w:pPr>
        <w:widowControl w:val="0"/>
        <w:ind w:firstLine="709"/>
        <w:jc w:val="both"/>
        <w:rPr>
          <w:sz w:val="28"/>
          <w:szCs w:val="28"/>
        </w:rPr>
      </w:pPr>
    </w:p>
    <w:p w14:paraId="37F89D87" w14:textId="77777777" w:rsidR="0022481B" w:rsidRPr="00FE5DEB" w:rsidRDefault="0022481B" w:rsidP="003A78ED">
      <w:pPr>
        <w:widowControl w:val="0"/>
        <w:tabs>
          <w:tab w:val="left" w:pos="567"/>
          <w:tab w:val="left" w:pos="851"/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color w:val="EE0000"/>
          <w:sz w:val="28"/>
          <w:szCs w:val="28"/>
        </w:rPr>
      </w:pPr>
    </w:p>
    <w:tbl>
      <w:tblPr>
        <w:tblW w:w="10004" w:type="dxa"/>
        <w:tblLook w:val="00A0" w:firstRow="1" w:lastRow="0" w:firstColumn="1" w:lastColumn="0" w:noHBand="0" w:noVBand="0"/>
      </w:tblPr>
      <w:tblGrid>
        <w:gridCol w:w="3509"/>
        <w:gridCol w:w="3120"/>
        <w:gridCol w:w="3375"/>
      </w:tblGrid>
      <w:tr w:rsidR="00A86DC7" w:rsidRPr="00195E3B" w14:paraId="6B71DCF0" w14:textId="77777777" w:rsidTr="00D27931">
        <w:tc>
          <w:tcPr>
            <w:tcW w:w="3509" w:type="dxa"/>
            <w:vAlign w:val="center"/>
          </w:tcPr>
          <w:p w14:paraId="20B3536C" w14:textId="77777777" w:rsidR="00A86DC7" w:rsidRPr="00195E3B" w:rsidRDefault="00A86DC7" w:rsidP="00D27931">
            <w:pPr>
              <w:widowControl w:val="0"/>
              <w:jc w:val="both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 xml:space="preserve">Керівниця відділу </w:t>
            </w:r>
          </w:p>
          <w:p w14:paraId="1A940BA9" w14:textId="77777777" w:rsidR="00A86DC7" w:rsidRPr="00195E3B" w:rsidRDefault="00A86DC7" w:rsidP="00D27931">
            <w:pPr>
              <w:widowControl w:val="0"/>
              <w:jc w:val="both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 xml:space="preserve">забезпечення якості освіти                          </w:t>
            </w:r>
          </w:p>
          <w:p w14:paraId="3C9024EE" w14:textId="77777777" w:rsidR="00A86DC7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vAlign w:val="center"/>
          </w:tcPr>
          <w:p w14:paraId="00E58815" w14:textId="77777777" w:rsidR="00A86DC7" w:rsidRPr="00195E3B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709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00A23FAF" w14:textId="77777777" w:rsidR="00A86DC7" w:rsidRDefault="00A86DC7" w:rsidP="00D27931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195E3B">
              <w:rPr>
                <w:sz w:val="28"/>
                <w:szCs w:val="28"/>
              </w:rPr>
              <w:t>Тетяна ЧЕРКАШИНА</w:t>
            </w:r>
          </w:p>
        </w:tc>
      </w:tr>
      <w:tr w:rsidR="00A86DC7" w:rsidRPr="00195E3B" w14:paraId="3A6AD00A" w14:textId="77777777" w:rsidTr="00D27931">
        <w:tc>
          <w:tcPr>
            <w:tcW w:w="3509" w:type="dxa"/>
            <w:vAlign w:val="center"/>
          </w:tcPr>
          <w:p w14:paraId="0A35C9A7" w14:textId="77777777" w:rsidR="00A86DC7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відділу цифрової інфраструктури</w:t>
            </w:r>
          </w:p>
          <w:p w14:paraId="4C85CA88" w14:textId="77777777" w:rsidR="00A86DC7" w:rsidRPr="00195E3B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vAlign w:val="center"/>
          </w:tcPr>
          <w:p w14:paraId="43B7AC75" w14:textId="77777777" w:rsidR="00A86DC7" w:rsidRPr="00195E3B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709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785FD14D" w14:textId="77777777" w:rsidR="00A86DC7" w:rsidRDefault="00A86DC7" w:rsidP="00D27931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14:paraId="0EED7E26" w14:textId="77777777" w:rsidR="00A86DC7" w:rsidRDefault="00A86DC7" w:rsidP="00D27931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Володимир КУТІЩЕВ</w:t>
            </w:r>
          </w:p>
          <w:p w14:paraId="480D1EFE" w14:textId="77777777" w:rsidR="00A86DC7" w:rsidRPr="00195E3B" w:rsidRDefault="00A86DC7" w:rsidP="00D27931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A86DC7" w:rsidRPr="00195E3B" w14:paraId="579B94D0" w14:textId="77777777" w:rsidTr="00D27931">
        <w:tc>
          <w:tcPr>
            <w:tcW w:w="3509" w:type="dxa"/>
            <w:vAlign w:val="center"/>
          </w:tcPr>
          <w:p w14:paraId="2EBBDA56" w14:textId="77777777" w:rsidR="00A86DC7" w:rsidRPr="00195E3B" w:rsidRDefault="00A86DC7" w:rsidP="00D27931">
            <w:pPr>
              <w:widowControl w:val="0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 xml:space="preserve">Керівниця навчального відділу       </w:t>
            </w:r>
            <w:r>
              <w:rPr>
                <w:sz w:val="28"/>
                <w:szCs w:val="28"/>
              </w:rPr>
              <w:t xml:space="preserve">              </w:t>
            </w:r>
            <w:r w:rsidRPr="00195E3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</w:t>
            </w:r>
            <w:r w:rsidRPr="00195E3B">
              <w:rPr>
                <w:sz w:val="28"/>
                <w:szCs w:val="28"/>
              </w:rPr>
              <w:t xml:space="preserve">  </w:t>
            </w:r>
          </w:p>
          <w:p w14:paraId="77B3F2C0" w14:textId="77777777" w:rsidR="00A86DC7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vAlign w:val="center"/>
          </w:tcPr>
          <w:p w14:paraId="4D74A3F7" w14:textId="77777777" w:rsidR="00A86DC7" w:rsidRPr="00195E3B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709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0EC30A15" w14:textId="77777777" w:rsidR="00A86DC7" w:rsidRDefault="00A86DC7" w:rsidP="00D27931">
            <w:pPr>
              <w:pStyle w:val="Default"/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95E3B">
              <w:rPr>
                <w:sz w:val="28"/>
                <w:szCs w:val="28"/>
              </w:rPr>
              <w:t>Вікторія</w:t>
            </w:r>
            <w:proofErr w:type="spellEnd"/>
            <w:r w:rsidRPr="00195E3B">
              <w:rPr>
                <w:sz w:val="28"/>
                <w:szCs w:val="28"/>
              </w:rPr>
              <w:t xml:space="preserve"> ЯЦЕНКО</w:t>
            </w:r>
          </w:p>
          <w:p w14:paraId="6B6688D0" w14:textId="77777777" w:rsidR="00A86DC7" w:rsidRPr="00195E3B" w:rsidRDefault="00A86DC7" w:rsidP="00D27931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A86DC7" w:rsidRPr="00195E3B" w14:paraId="5963E515" w14:textId="77777777" w:rsidTr="00D27931">
        <w:tc>
          <w:tcPr>
            <w:tcW w:w="3509" w:type="dxa"/>
            <w:vAlign w:val="center"/>
          </w:tcPr>
          <w:p w14:paraId="06A8D625" w14:textId="77777777" w:rsidR="00A86DC7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r w:rsidRPr="00195E3B">
              <w:rPr>
                <w:sz w:val="28"/>
                <w:szCs w:val="28"/>
                <w:lang w:val="uk-UA"/>
              </w:rPr>
              <w:t>Керівниця навчально-методичного відділу</w:t>
            </w:r>
          </w:p>
        </w:tc>
        <w:tc>
          <w:tcPr>
            <w:tcW w:w="3120" w:type="dxa"/>
            <w:vAlign w:val="center"/>
          </w:tcPr>
          <w:p w14:paraId="162BF01B" w14:textId="77777777" w:rsidR="00A86DC7" w:rsidRPr="00195E3B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709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2EA70B29" w14:textId="77777777" w:rsidR="00A86DC7" w:rsidRPr="00195E3B" w:rsidRDefault="00A86DC7" w:rsidP="00D27931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195E3B">
              <w:rPr>
                <w:color w:val="auto"/>
                <w:sz w:val="28"/>
                <w:szCs w:val="28"/>
                <w:lang w:val="uk-UA"/>
              </w:rPr>
              <w:t>Тетяна КОРНІШЕВА</w:t>
            </w:r>
          </w:p>
        </w:tc>
      </w:tr>
      <w:tr w:rsidR="00A86DC7" w:rsidRPr="00195E3B" w14:paraId="0D4BC621" w14:textId="77777777" w:rsidTr="00D27931">
        <w:tc>
          <w:tcPr>
            <w:tcW w:w="3509" w:type="dxa"/>
            <w:vAlign w:val="center"/>
          </w:tcPr>
          <w:p w14:paraId="68583184" w14:textId="77777777" w:rsidR="00A86DC7" w:rsidRDefault="00A86DC7" w:rsidP="00D27931">
            <w:pPr>
              <w:widowControl w:val="0"/>
              <w:jc w:val="both"/>
              <w:rPr>
                <w:color w:val="040000"/>
                <w:sz w:val="28"/>
                <w:szCs w:val="28"/>
              </w:rPr>
            </w:pPr>
          </w:p>
          <w:p w14:paraId="1A707B75" w14:textId="77777777" w:rsidR="00A86DC7" w:rsidRPr="00195E3B" w:rsidRDefault="00A86DC7" w:rsidP="00D27931">
            <w:pPr>
              <w:widowControl w:val="0"/>
              <w:jc w:val="both"/>
              <w:rPr>
                <w:color w:val="040000"/>
                <w:sz w:val="28"/>
                <w:szCs w:val="28"/>
              </w:rPr>
            </w:pPr>
            <w:r w:rsidRPr="00195E3B">
              <w:rPr>
                <w:color w:val="040000"/>
                <w:sz w:val="28"/>
                <w:szCs w:val="28"/>
              </w:rPr>
              <w:t xml:space="preserve">Завідувачка відділу </w:t>
            </w:r>
          </w:p>
          <w:p w14:paraId="683CFD8F" w14:textId="77777777" w:rsidR="00A86DC7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195E3B">
              <w:rPr>
                <w:color w:val="040000"/>
                <w:sz w:val="28"/>
                <w:szCs w:val="28"/>
              </w:rPr>
              <w:t>аспірантури</w:t>
            </w:r>
            <w:proofErr w:type="spellEnd"/>
            <w:r w:rsidRPr="00195E3B">
              <w:rPr>
                <w:color w:val="040000"/>
                <w:sz w:val="28"/>
                <w:szCs w:val="28"/>
              </w:rPr>
              <w:t xml:space="preserve"> та </w:t>
            </w:r>
            <w:proofErr w:type="spellStart"/>
            <w:r w:rsidRPr="00195E3B">
              <w:rPr>
                <w:color w:val="040000"/>
                <w:sz w:val="28"/>
                <w:szCs w:val="28"/>
              </w:rPr>
              <w:t>докторантури</w:t>
            </w:r>
            <w:proofErr w:type="spellEnd"/>
          </w:p>
        </w:tc>
        <w:tc>
          <w:tcPr>
            <w:tcW w:w="3120" w:type="dxa"/>
            <w:vAlign w:val="center"/>
          </w:tcPr>
          <w:p w14:paraId="06D850C9" w14:textId="77777777" w:rsidR="00A86DC7" w:rsidRPr="00195E3B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709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339FEFD5" w14:textId="77777777" w:rsidR="00A86DC7" w:rsidRDefault="00A86DC7" w:rsidP="00D27931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14:paraId="19C09CCB" w14:textId="77777777" w:rsidR="00A86DC7" w:rsidRPr="00195E3B" w:rsidRDefault="00A86DC7" w:rsidP="00D27931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Лідія БОНДАРЕНКО</w:t>
            </w:r>
          </w:p>
        </w:tc>
      </w:tr>
    </w:tbl>
    <w:p w14:paraId="2EFCA42D" w14:textId="77777777" w:rsidR="00A86DC7" w:rsidRDefault="00A86DC7" w:rsidP="00A86DC7">
      <w:pPr>
        <w:widowControl w:val="0"/>
        <w:rPr>
          <w:sz w:val="28"/>
          <w:szCs w:val="28"/>
        </w:rPr>
      </w:pPr>
    </w:p>
    <w:p w14:paraId="2D331110" w14:textId="77777777" w:rsidR="00A86DC7" w:rsidRDefault="00A86DC7" w:rsidP="00A86DC7">
      <w:pPr>
        <w:widowControl w:val="0"/>
        <w:jc w:val="both"/>
        <w:rPr>
          <w:sz w:val="28"/>
          <w:szCs w:val="28"/>
        </w:rPr>
      </w:pPr>
    </w:p>
    <w:p w14:paraId="1B226DEE" w14:textId="77777777" w:rsidR="00A86DC7" w:rsidRPr="00195E3B" w:rsidRDefault="00A86DC7" w:rsidP="00A86DC7">
      <w:pPr>
        <w:widowControl w:val="0"/>
        <w:jc w:val="both"/>
        <w:rPr>
          <w:sz w:val="28"/>
          <w:szCs w:val="28"/>
        </w:rPr>
      </w:pPr>
      <w:r w:rsidRPr="00195E3B">
        <w:rPr>
          <w:sz w:val="28"/>
          <w:szCs w:val="28"/>
        </w:rPr>
        <w:lastRenderedPageBreak/>
        <w:t>ПОГОДЖЕНО</w:t>
      </w:r>
    </w:p>
    <w:tbl>
      <w:tblPr>
        <w:tblpPr w:leftFromText="180" w:rightFromText="180" w:vertAnchor="text" w:horzAnchor="margin" w:tblpY="60"/>
        <w:tblW w:w="10004" w:type="dxa"/>
        <w:tblLook w:val="00A0" w:firstRow="1" w:lastRow="0" w:firstColumn="1" w:lastColumn="0" w:noHBand="0" w:noVBand="0"/>
      </w:tblPr>
      <w:tblGrid>
        <w:gridCol w:w="3509"/>
        <w:gridCol w:w="3120"/>
        <w:gridCol w:w="3375"/>
      </w:tblGrid>
      <w:tr w:rsidR="00A86DC7" w:rsidRPr="00195E3B" w14:paraId="41D51BCC" w14:textId="77777777" w:rsidTr="00D27931">
        <w:trPr>
          <w:trHeight w:val="1279"/>
        </w:trPr>
        <w:tc>
          <w:tcPr>
            <w:tcW w:w="3509" w:type="dxa"/>
            <w:vAlign w:val="center"/>
          </w:tcPr>
          <w:p w14:paraId="12DFF225" w14:textId="77777777" w:rsidR="00A86DC7" w:rsidRPr="00195E3B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r w:rsidRPr="00195E3B">
              <w:rPr>
                <w:sz w:val="28"/>
                <w:szCs w:val="28"/>
                <w:lang w:val="uk-UA"/>
              </w:rPr>
              <w:t>Перший проректор</w:t>
            </w:r>
          </w:p>
        </w:tc>
        <w:tc>
          <w:tcPr>
            <w:tcW w:w="3120" w:type="dxa"/>
            <w:vAlign w:val="center"/>
          </w:tcPr>
          <w:p w14:paraId="34592F23" w14:textId="77777777" w:rsidR="00A86DC7" w:rsidRPr="00195E3B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5" w:type="dxa"/>
            <w:vAlign w:val="center"/>
          </w:tcPr>
          <w:p w14:paraId="5C72264F" w14:textId="77777777" w:rsidR="00A86DC7" w:rsidRDefault="00A86DC7" w:rsidP="00D2793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348150" w14:textId="77777777" w:rsidR="00A86DC7" w:rsidRDefault="00A86DC7" w:rsidP="00D2793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51A105" w14:textId="77777777" w:rsidR="00A86DC7" w:rsidRPr="00195E3B" w:rsidRDefault="00A86DC7" w:rsidP="00D27931">
            <w:pPr>
              <w:widowControl w:val="0"/>
              <w:jc w:val="center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>Сергій ОМЕЛЬЧУК</w:t>
            </w:r>
          </w:p>
          <w:p w14:paraId="7D9B172D" w14:textId="77777777" w:rsidR="00A86DC7" w:rsidRPr="00195E3B" w:rsidRDefault="00A86DC7" w:rsidP="00D27931">
            <w:pPr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jc w:val="center"/>
              <w:rPr>
                <w:sz w:val="28"/>
                <w:szCs w:val="28"/>
              </w:rPr>
            </w:pPr>
          </w:p>
        </w:tc>
      </w:tr>
      <w:tr w:rsidR="00A86DC7" w:rsidRPr="00195E3B" w14:paraId="25B8CCD2" w14:textId="77777777" w:rsidTr="00D27931">
        <w:tc>
          <w:tcPr>
            <w:tcW w:w="3509" w:type="dxa"/>
            <w:vAlign w:val="center"/>
          </w:tcPr>
          <w:p w14:paraId="27984417" w14:textId="77777777" w:rsidR="00A86DC7" w:rsidRPr="0099394A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r w:rsidRPr="00195E3B">
              <w:rPr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195E3B">
              <w:rPr>
                <w:sz w:val="28"/>
                <w:szCs w:val="28"/>
                <w:shd w:val="clear" w:color="auto" w:fill="FFFFFF"/>
              </w:rPr>
              <w:t>роректор</w:t>
            </w:r>
            <w:proofErr w:type="spellEnd"/>
            <w:r w:rsidRPr="00195E3B">
              <w:rPr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195E3B">
              <w:rPr>
                <w:sz w:val="28"/>
                <w:szCs w:val="28"/>
                <w:shd w:val="clear" w:color="auto" w:fill="FFFFFF"/>
              </w:rPr>
              <w:t>навчальної</w:t>
            </w:r>
            <w:proofErr w:type="spellEnd"/>
            <w:r w:rsidRPr="00195E3B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95E3B">
              <w:rPr>
                <w:sz w:val="28"/>
                <w:szCs w:val="28"/>
                <w:shd w:val="clear" w:color="auto" w:fill="FFFFFF"/>
              </w:rPr>
              <w:t>науково-педагогічної</w:t>
            </w:r>
            <w:proofErr w:type="spellEnd"/>
            <w:r w:rsidRPr="00195E3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5E3B">
              <w:rPr>
                <w:sz w:val="28"/>
                <w:szCs w:val="28"/>
                <w:shd w:val="clear" w:color="auto" w:fill="FFFFFF"/>
              </w:rPr>
              <w:t>роботи</w:t>
            </w:r>
            <w:proofErr w:type="spellEnd"/>
          </w:p>
        </w:tc>
        <w:tc>
          <w:tcPr>
            <w:tcW w:w="3120" w:type="dxa"/>
            <w:vAlign w:val="center"/>
          </w:tcPr>
          <w:p w14:paraId="1778FE2D" w14:textId="77777777" w:rsidR="00A86DC7" w:rsidRPr="00195E3B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17BBB355" w14:textId="77777777" w:rsidR="00A86DC7" w:rsidRDefault="00A86DC7" w:rsidP="00D27931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  <w:lang w:val="uk-UA" w:eastAsia="uk-UA"/>
              </w:rPr>
            </w:pPr>
          </w:p>
          <w:p w14:paraId="16DB7316" w14:textId="77777777" w:rsidR="00A86DC7" w:rsidRDefault="00A86DC7" w:rsidP="00D27931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  <w:lang w:val="uk-UA" w:eastAsia="uk-UA"/>
              </w:rPr>
            </w:pPr>
          </w:p>
          <w:p w14:paraId="7BDAD719" w14:textId="77777777" w:rsidR="00A86DC7" w:rsidRDefault="00A86DC7" w:rsidP="00D27931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  <w:lang w:val="uk-UA" w:eastAsia="uk-UA"/>
              </w:rPr>
            </w:pPr>
            <w:r w:rsidRPr="00195E3B">
              <w:rPr>
                <w:color w:val="auto"/>
                <w:sz w:val="28"/>
                <w:szCs w:val="28"/>
                <w:lang w:val="uk-UA" w:eastAsia="uk-UA"/>
              </w:rPr>
              <w:t>Дар’я МАЛЬЧИКОВА</w:t>
            </w:r>
          </w:p>
          <w:p w14:paraId="157ADE8F" w14:textId="77777777" w:rsidR="00A86DC7" w:rsidRPr="00195E3B" w:rsidRDefault="00A86DC7" w:rsidP="00D279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86DC7" w:rsidRPr="00195E3B" w14:paraId="3F918E8D" w14:textId="77777777" w:rsidTr="00D27931">
        <w:tc>
          <w:tcPr>
            <w:tcW w:w="3509" w:type="dxa"/>
            <w:vAlign w:val="center"/>
          </w:tcPr>
          <w:p w14:paraId="3D9668F5" w14:textId="77777777" w:rsidR="00A86DC7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</w:p>
          <w:p w14:paraId="4E456295" w14:textId="77777777" w:rsidR="00A86DC7" w:rsidRPr="004F6B0E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r w:rsidRPr="00A6453D">
              <w:rPr>
                <w:sz w:val="28"/>
                <w:szCs w:val="28"/>
                <w:lang w:val="uk-UA"/>
              </w:rPr>
              <w:t xml:space="preserve">Проректор з </w:t>
            </w:r>
            <w:proofErr w:type="spellStart"/>
            <w:r w:rsidRPr="00A6453D">
              <w:rPr>
                <w:sz w:val="28"/>
                <w:szCs w:val="28"/>
                <w:lang w:val="uk-UA"/>
              </w:rPr>
              <w:t>цифровізації</w:t>
            </w:r>
            <w:proofErr w:type="spellEnd"/>
            <w:r w:rsidRPr="00A6453D">
              <w:rPr>
                <w:sz w:val="28"/>
                <w:szCs w:val="28"/>
                <w:lang w:val="uk-UA"/>
              </w:rPr>
              <w:t>,                 інноваційної, інвестиційної діяльності та науково-</w:t>
            </w:r>
            <w:r>
              <w:rPr>
                <w:sz w:val="28"/>
                <w:szCs w:val="28"/>
                <w:lang w:val="uk-UA"/>
              </w:rPr>
              <w:t>педагогічної діяльності</w:t>
            </w:r>
          </w:p>
        </w:tc>
        <w:tc>
          <w:tcPr>
            <w:tcW w:w="3120" w:type="dxa"/>
            <w:vAlign w:val="center"/>
          </w:tcPr>
          <w:p w14:paraId="56E3D754" w14:textId="77777777" w:rsidR="00A86DC7" w:rsidRPr="00195E3B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7DC88C40" w14:textId="77777777" w:rsidR="00A86DC7" w:rsidRDefault="00A86DC7" w:rsidP="00D2793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B9722F" w14:textId="77777777" w:rsidR="00A86DC7" w:rsidRDefault="00A86DC7" w:rsidP="00D2793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5E1D2A" w14:textId="77777777" w:rsidR="00A86DC7" w:rsidRPr="00195E3B" w:rsidRDefault="00A86DC7" w:rsidP="00D279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ЛЕМЕЩУК</w:t>
            </w:r>
          </w:p>
        </w:tc>
      </w:tr>
      <w:tr w:rsidR="00A86DC7" w:rsidRPr="00195E3B" w14:paraId="5DFAEABC" w14:textId="77777777" w:rsidTr="00D27931">
        <w:tc>
          <w:tcPr>
            <w:tcW w:w="3509" w:type="dxa"/>
            <w:vAlign w:val="center"/>
          </w:tcPr>
          <w:p w14:paraId="4E169D33" w14:textId="77777777" w:rsidR="00A86DC7" w:rsidRDefault="00A86DC7" w:rsidP="00D27931">
            <w:pPr>
              <w:widowControl w:val="0"/>
              <w:rPr>
                <w:sz w:val="28"/>
                <w:szCs w:val="28"/>
              </w:rPr>
            </w:pPr>
          </w:p>
          <w:p w14:paraId="54998F88" w14:textId="77777777" w:rsidR="00A86DC7" w:rsidRPr="00195E3B" w:rsidRDefault="00A86DC7" w:rsidP="00D27931">
            <w:pPr>
              <w:widowControl w:val="0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>Уповноважений з</w:t>
            </w:r>
          </w:p>
          <w:p w14:paraId="222444BA" w14:textId="77777777" w:rsidR="00A86DC7" w:rsidRPr="00195E3B" w:rsidRDefault="00A86DC7" w:rsidP="00D27931">
            <w:pPr>
              <w:widowControl w:val="0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>антикорупційної</w:t>
            </w:r>
          </w:p>
          <w:p w14:paraId="646D51C2" w14:textId="77777777" w:rsidR="00A86DC7" w:rsidRPr="00195E3B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195E3B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3120" w:type="dxa"/>
            <w:vAlign w:val="center"/>
          </w:tcPr>
          <w:p w14:paraId="50E67689" w14:textId="77777777" w:rsidR="00A86DC7" w:rsidRPr="00195E3B" w:rsidRDefault="00A86DC7" w:rsidP="00D27931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345E57A9" w14:textId="77777777" w:rsidR="00A86DC7" w:rsidRDefault="00A86DC7" w:rsidP="00D2793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55CBD5" w14:textId="77777777" w:rsidR="00A86DC7" w:rsidRDefault="00A86DC7" w:rsidP="00D2793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797143" w14:textId="77777777" w:rsidR="00A86DC7" w:rsidRPr="00195E3B" w:rsidRDefault="00A86DC7" w:rsidP="00D27931">
            <w:pPr>
              <w:widowControl w:val="0"/>
              <w:jc w:val="center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>Олексій САКОВНІЧ</w:t>
            </w:r>
          </w:p>
        </w:tc>
      </w:tr>
    </w:tbl>
    <w:p w14:paraId="45BC0FF8" w14:textId="77777777" w:rsidR="00FC6802" w:rsidRPr="00E74FF3" w:rsidRDefault="00FC6802" w:rsidP="003A78ED">
      <w:pPr>
        <w:pStyle w:val="a6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ind w:left="0" w:firstLine="709"/>
        <w:contextualSpacing w:val="0"/>
        <w:jc w:val="both"/>
        <w:rPr>
          <w:color w:val="FF0000"/>
          <w:sz w:val="16"/>
          <w:szCs w:val="16"/>
          <w:lang w:val="uk-UA"/>
        </w:rPr>
      </w:pPr>
    </w:p>
    <w:sectPr w:rsidR="00FC6802" w:rsidRPr="00E74FF3" w:rsidSect="00BF4268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E542" w14:textId="77777777" w:rsidR="00807F02" w:rsidRDefault="00807F02">
      <w:r>
        <w:separator/>
      </w:r>
    </w:p>
  </w:endnote>
  <w:endnote w:type="continuationSeparator" w:id="0">
    <w:p w14:paraId="415C439D" w14:textId="77777777" w:rsidR="00807F02" w:rsidRDefault="0080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03A9F" w14:textId="77777777" w:rsidR="00807F02" w:rsidRDefault="00807F02">
      <w:r>
        <w:separator/>
      </w:r>
    </w:p>
  </w:footnote>
  <w:footnote w:type="continuationSeparator" w:id="0">
    <w:p w14:paraId="76CB3707" w14:textId="77777777" w:rsidR="00807F02" w:rsidRDefault="0080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EDDB" w14:textId="77777777" w:rsidR="00FC6802" w:rsidRDefault="00FC6802" w:rsidP="00BF4268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1EAC6CB" w14:textId="77777777" w:rsidR="00FC6802" w:rsidRDefault="00FC680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7087"/>
      <w:gridCol w:w="1134"/>
    </w:tblGrid>
    <w:tr w:rsidR="007A00DE" w:rsidRPr="00F67830" w14:paraId="6E72D3EC" w14:textId="77777777" w:rsidTr="00D27931">
      <w:tc>
        <w:tcPr>
          <w:tcW w:w="1809" w:type="dxa"/>
        </w:tcPr>
        <w:p w14:paraId="58151D2F" w14:textId="77777777" w:rsidR="007A00DE" w:rsidRPr="00F67830" w:rsidRDefault="007A00DE" w:rsidP="007A00DE">
          <w:pPr>
            <w:pStyle w:val="af"/>
          </w:pPr>
          <w:r w:rsidRPr="00F67830">
            <w:t>МОН України</w:t>
          </w:r>
        </w:p>
        <w:p w14:paraId="3D0D7CE6" w14:textId="77777777" w:rsidR="007A00DE" w:rsidRPr="00F67830" w:rsidRDefault="007A00DE" w:rsidP="007A00DE">
          <w:pPr>
            <w:pStyle w:val="af"/>
            <w:jc w:val="center"/>
          </w:pPr>
          <w:r w:rsidRPr="00F67830">
            <w:t>ХДУ</w:t>
          </w:r>
        </w:p>
      </w:tc>
      <w:tc>
        <w:tcPr>
          <w:tcW w:w="7087" w:type="dxa"/>
        </w:tcPr>
        <w:p w14:paraId="6A1E55BB" w14:textId="62BDB035" w:rsidR="007A00DE" w:rsidRPr="00F67830" w:rsidRDefault="00441DB9" w:rsidP="00441DB9">
          <w:pPr>
            <w:pStyle w:val="af"/>
            <w:jc w:val="center"/>
          </w:pPr>
          <w:r w:rsidRPr="00710486">
            <w:t xml:space="preserve">Порядок </w:t>
          </w:r>
          <w:r w:rsidRPr="00710486">
            <w:rPr>
              <w:bCs/>
            </w:rPr>
            <w:t xml:space="preserve">опитування науково-педагогічних працівників, </w:t>
          </w:r>
          <w:proofErr w:type="spellStart"/>
          <w:r w:rsidRPr="00710486">
            <w:rPr>
              <w:bCs/>
            </w:rPr>
            <w:t>стейкхолдерів</w:t>
          </w:r>
          <w:proofErr w:type="spellEnd"/>
          <w:r w:rsidRPr="00710486">
            <w:rPr>
              <w:bCs/>
            </w:rPr>
            <w:t xml:space="preserve"> та інших зацікавлених осіб в Херсонському державному університеті</w:t>
          </w:r>
        </w:p>
      </w:tc>
      <w:tc>
        <w:tcPr>
          <w:tcW w:w="1134" w:type="dxa"/>
        </w:tcPr>
        <w:p w14:paraId="28CBD9BA" w14:textId="77777777" w:rsidR="007A00DE" w:rsidRPr="00F67830" w:rsidRDefault="007A00DE" w:rsidP="007A00DE">
          <w:pPr>
            <w:pStyle w:val="af"/>
          </w:pPr>
          <w:r w:rsidRPr="00F67830">
            <w:t>Версія</w:t>
          </w:r>
        </w:p>
        <w:p w14:paraId="2F6C728A" w14:textId="77777777" w:rsidR="007A00DE" w:rsidRPr="00F67830" w:rsidRDefault="007A00DE" w:rsidP="007A00DE">
          <w:pPr>
            <w:pStyle w:val="af"/>
            <w:jc w:val="center"/>
          </w:pPr>
          <w:r w:rsidRPr="00F67830">
            <w:t>02</w:t>
          </w:r>
        </w:p>
      </w:tc>
    </w:tr>
  </w:tbl>
  <w:p w14:paraId="0AD487D3" w14:textId="77777777" w:rsidR="00FC6802" w:rsidRPr="007A00DE" w:rsidRDefault="00FC6802" w:rsidP="007A00D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7087"/>
      <w:gridCol w:w="1134"/>
    </w:tblGrid>
    <w:tr w:rsidR="00F67830" w:rsidRPr="00F67830" w14:paraId="3323937A" w14:textId="77777777" w:rsidTr="00F67830">
      <w:tc>
        <w:tcPr>
          <w:tcW w:w="1809" w:type="dxa"/>
        </w:tcPr>
        <w:p w14:paraId="3EDD00F0" w14:textId="77777777" w:rsidR="00F67830" w:rsidRPr="00F67830" w:rsidRDefault="00F67830" w:rsidP="00F67830">
          <w:pPr>
            <w:pStyle w:val="af"/>
          </w:pPr>
          <w:r w:rsidRPr="00F67830">
            <w:t>МОН України</w:t>
          </w:r>
        </w:p>
        <w:p w14:paraId="3F79D90B" w14:textId="77777777" w:rsidR="00F67830" w:rsidRPr="00F67830" w:rsidRDefault="00F67830" w:rsidP="00F67830">
          <w:pPr>
            <w:pStyle w:val="af"/>
            <w:jc w:val="center"/>
          </w:pPr>
          <w:r w:rsidRPr="00F67830">
            <w:t>ХДУ</w:t>
          </w:r>
        </w:p>
      </w:tc>
      <w:tc>
        <w:tcPr>
          <w:tcW w:w="7087" w:type="dxa"/>
        </w:tcPr>
        <w:p w14:paraId="4A7318AC" w14:textId="646B6470" w:rsidR="00F67830" w:rsidRPr="00F67830" w:rsidRDefault="00F67830" w:rsidP="00710486">
          <w:pPr>
            <w:pStyle w:val="Default"/>
            <w:jc w:val="center"/>
          </w:pPr>
          <w:r w:rsidRPr="00710486">
            <w:t xml:space="preserve">Порядок </w:t>
          </w:r>
          <w:r w:rsidR="00710486" w:rsidRPr="00710486">
            <w:rPr>
              <w:bCs/>
              <w:color w:val="auto"/>
              <w:lang w:val="uk-UA"/>
            </w:rPr>
            <w:t xml:space="preserve">опитування науково-педагогічних </w:t>
          </w:r>
          <w:r w:rsidR="008D3ACD" w:rsidRPr="00710486">
            <w:rPr>
              <w:bCs/>
              <w:color w:val="auto"/>
              <w:lang w:val="uk-UA"/>
            </w:rPr>
            <w:t xml:space="preserve">працівників, </w:t>
          </w:r>
          <w:proofErr w:type="spellStart"/>
          <w:r w:rsidR="008D3ACD" w:rsidRPr="00710486">
            <w:rPr>
              <w:bCs/>
              <w:color w:val="auto"/>
              <w:lang w:val="uk-UA"/>
            </w:rPr>
            <w:t>стейкхолдерів</w:t>
          </w:r>
          <w:proofErr w:type="spellEnd"/>
          <w:r w:rsidR="00710486" w:rsidRPr="00710486">
            <w:rPr>
              <w:bCs/>
              <w:color w:val="auto"/>
              <w:lang w:val="uk-UA"/>
            </w:rPr>
            <w:t xml:space="preserve"> та інших зацікавлених осіб в Херсонському державному університеті</w:t>
          </w:r>
        </w:p>
      </w:tc>
      <w:tc>
        <w:tcPr>
          <w:tcW w:w="1134" w:type="dxa"/>
        </w:tcPr>
        <w:p w14:paraId="3C864E6F" w14:textId="77777777" w:rsidR="00F67830" w:rsidRPr="00F67830" w:rsidRDefault="00F67830" w:rsidP="00F67830">
          <w:pPr>
            <w:pStyle w:val="af"/>
          </w:pPr>
          <w:r w:rsidRPr="00F67830">
            <w:t>Версія</w:t>
          </w:r>
        </w:p>
        <w:p w14:paraId="077BCAE6" w14:textId="77777777" w:rsidR="00F67830" w:rsidRPr="00F67830" w:rsidRDefault="00F67830" w:rsidP="00F67830">
          <w:pPr>
            <w:pStyle w:val="af"/>
            <w:jc w:val="center"/>
          </w:pPr>
          <w:r w:rsidRPr="00F67830">
            <w:t>02</w:t>
          </w:r>
        </w:p>
      </w:tc>
    </w:tr>
  </w:tbl>
  <w:p w14:paraId="638055C7" w14:textId="77777777" w:rsidR="00F67830" w:rsidRDefault="00F6783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23DA7"/>
    <w:multiLevelType w:val="multilevel"/>
    <w:tmpl w:val="1220A7FC"/>
    <w:lvl w:ilvl="0">
      <w:start w:val="1"/>
      <w:numFmt w:val="decimal"/>
      <w:lvlText w:val="%1"/>
      <w:lvlJc w:val="left"/>
      <w:pPr>
        <w:ind w:left="1132" w:hanging="62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2"/>
      <w:numFmt w:val="decimal"/>
      <w:lvlText w:val="%3."/>
      <w:lvlJc w:val="left"/>
      <w:pPr>
        <w:ind w:left="408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5818" w:hanging="281"/>
      </w:pPr>
    </w:lvl>
    <w:lvl w:ilvl="4">
      <w:numFmt w:val="bullet"/>
      <w:lvlText w:val="•"/>
      <w:lvlJc w:val="left"/>
      <w:pPr>
        <w:ind w:left="6688" w:hanging="281"/>
      </w:pPr>
    </w:lvl>
    <w:lvl w:ilvl="5">
      <w:numFmt w:val="bullet"/>
      <w:lvlText w:val="•"/>
      <w:lvlJc w:val="left"/>
      <w:pPr>
        <w:ind w:left="7557" w:hanging="281"/>
      </w:pPr>
    </w:lvl>
    <w:lvl w:ilvl="6">
      <w:numFmt w:val="bullet"/>
      <w:lvlText w:val="•"/>
      <w:lvlJc w:val="left"/>
      <w:pPr>
        <w:ind w:left="8426" w:hanging="281"/>
      </w:pPr>
    </w:lvl>
    <w:lvl w:ilvl="7">
      <w:numFmt w:val="bullet"/>
      <w:lvlText w:val="•"/>
      <w:lvlJc w:val="left"/>
      <w:pPr>
        <w:ind w:left="9296" w:hanging="281"/>
      </w:pPr>
    </w:lvl>
    <w:lvl w:ilvl="8">
      <w:numFmt w:val="bullet"/>
      <w:lvlText w:val="•"/>
      <w:lvlJc w:val="left"/>
      <w:pPr>
        <w:ind w:left="10165" w:hanging="281"/>
      </w:pPr>
    </w:lvl>
  </w:abstractNum>
  <w:abstractNum w:abstractNumId="1" w15:restartNumberingAfterBreak="0">
    <w:nsid w:val="25322532"/>
    <w:multiLevelType w:val="multilevel"/>
    <w:tmpl w:val="F418E7DA"/>
    <w:lvl w:ilvl="0">
      <w:start w:val="2"/>
      <w:numFmt w:val="decimal"/>
      <w:lvlText w:val="%1"/>
      <w:lvlJc w:val="left"/>
      <w:pPr>
        <w:ind w:left="1132" w:hanging="62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9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292" w:hanging="622"/>
      </w:pPr>
    </w:lvl>
    <w:lvl w:ilvl="3">
      <w:numFmt w:val="bullet"/>
      <w:lvlText w:val="•"/>
      <w:lvlJc w:val="left"/>
      <w:pPr>
        <w:ind w:left="4369" w:hanging="622"/>
      </w:pPr>
    </w:lvl>
    <w:lvl w:ilvl="4">
      <w:numFmt w:val="bullet"/>
      <w:lvlText w:val="•"/>
      <w:lvlJc w:val="left"/>
      <w:pPr>
        <w:ind w:left="5445" w:hanging="622"/>
      </w:pPr>
    </w:lvl>
    <w:lvl w:ilvl="5">
      <w:numFmt w:val="bullet"/>
      <w:lvlText w:val="•"/>
      <w:lvlJc w:val="left"/>
      <w:pPr>
        <w:ind w:left="6522" w:hanging="622"/>
      </w:pPr>
    </w:lvl>
    <w:lvl w:ilvl="6">
      <w:numFmt w:val="bullet"/>
      <w:lvlText w:val="•"/>
      <w:lvlJc w:val="left"/>
      <w:pPr>
        <w:ind w:left="7598" w:hanging="622"/>
      </w:pPr>
    </w:lvl>
    <w:lvl w:ilvl="7">
      <w:numFmt w:val="bullet"/>
      <w:lvlText w:val="•"/>
      <w:lvlJc w:val="left"/>
      <w:pPr>
        <w:ind w:left="8674" w:hanging="622"/>
      </w:pPr>
    </w:lvl>
    <w:lvl w:ilvl="8">
      <w:numFmt w:val="bullet"/>
      <w:lvlText w:val="•"/>
      <w:lvlJc w:val="left"/>
      <w:pPr>
        <w:ind w:left="9751" w:hanging="622"/>
      </w:pPr>
    </w:lvl>
  </w:abstractNum>
  <w:abstractNum w:abstractNumId="2" w15:restartNumberingAfterBreak="0">
    <w:nsid w:val="421C66BE"/>
    <w:multiLevelType w:val="multilevel"/>
    <w:tmpl w:val="9D6A8E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47555C0E"/>
    <w:multiLevelType w:val="hybridMultilevel"/>
    <w:tmpl w:val="8B80373A"/>
    <w:lvl w:ilvl="0" w:tplc="D668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278E0"/>
    <w:multiLevelType w:val="hybridMultilevel"/>
    <w:tmpl w:val="88884110"/>
    <w:lvl w:ilvl="0" w:tplc="F24009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90924"/>
    <w:multiLevelType w:val="hybridMultilevel"/>
    <w:tmpl w:val="E318D08C"/>
    <w:lvl w:ilvl="0" w:tplc="BF3C167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3181431"/>
    <w:multiLevelType w:val="hybridMultilevel"/>
    <w:tmpl w:val="BB401B44"/>
    <w:lvl w:ilvl="0" w:tplc="D6680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851C5A"/>
    <w:multiLevelType w:val="multilevel"/>
    <w:tmpl w:val="B3A419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511989"/>
    <w:multiLevelType w:val="multilevel"/>
    <w:tmpl w:val="B5F6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80848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 w16cid:durableId="1076979493">
    <w:abstractNumId w:val="4"/>
  </w:num>
  <w:num w:numId="3" w16cid:durableId="1299410164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25451379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49002997">
    <w:abstractNumId w:val="2"/>
  </w:num>
  <w:num w:numId="6" w16cid:durableId="70926989">
    <w:abstractNumId w:val="6"/>
  </w:num>
  <w:num w:numId="7" w16cid:durableId="542715124">
    <w:abstractNumId w:val="3"/>
  </w:num>
  <w:num w:numId="8" w16cid:durableId="1638755507">
    <w:abstractNumId w:val="5"/>
  </w:num>
  <w:num w:numId="9" w16cid:durableId="1313365404">
    <w:abstractNumId w:val="8"/>
  </w:num>
  <w:num w:numId="10" w16cid:durableId="1305164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67F"/>
    <w:rsid w:val="00000EAC"/>
    <w:rsid w:val="00012DC4"/>
    <w:rsid w:val="000130E5"/>
    <w:rsid w:val="000136AB"/>
    <w:rsid w:val="00022AFE"/>
    <w:rsid w:val="00032A07"/>
    <w:rsid w:val="000476E5"/>
    <w:rsid w:val="00061FA5"/>
    <w:rsid w:val="000667D2"/>
    <w:rsid w:val="00076E91"/>
    <w:rsid w:val="000859DC"/>
    <w:rsid w:val="00090EB6"/>
    <w:rsid w:val="000977C6"/>
    <w:rsid w:val="000A0712"/>
    <w:rsid w:val="000A2154"/>
    <w:rsid w:val="000B1900"/>
    <w:rsid w:val="000B6062"/>
    <w:rsid w:val="000D3790"/>
    <w:rsid w:val="000D7B8C"/>
    <w:rsid w:val="000E35BA"/>
    <w:rsid w:val="000F2A1C"/>
    <w:rsid w:val="00102CD3"/>
    <w:rsid w:val="001336A7"/>
    <w:rsid w:val="00135915"/>
    <w:rsid w:val="00137CB2"/>
    <w:rsid w:val="0014144F"/>
    <w:rsid w:val="00167FE6"/>
    <w:rsid w:val="0017323E"/>
    <w:rsid w:val="0019337B"/>
    <w:rsid w:val="00195B0D"/>
    <w:rsid w:val="001979B3"/>
    <w:rsid w:val="001A600F"/>
    <w:rsid w:val="001A61DB"/>
    <w:rsid w:val="001A6509"/>
    <w:rsid w:val="001C624F"/>
    <w:rsid w:val="001E5B85"/>
    <w:rsid w:val="001F41E7"/>
    <w:rsid w:val="001F4BFE"/>
    <w:rsid w:val="00214D6B"/>
    <w:rsid w:val="0022481B"/>
    <w:rsid w:val="00233F51"/>
    <w:rsid w:val="00235BBF"/>
    <w:rsid w:val="00240FEF"/>
    <w:rsid w:val="002519CA"/>
    <w:rsid w:val="002530D0"/>
    <w:rsid w:val="00262748"/>
    <w:rsid w:val="00280B65"/>
    <w:rsid w:val="00282672"/>
    <w:rsid w:val="00286779"/>
    <w:rsid w:val="002C34B7"/>
    <w:rsid w:val="002C6F5F"/>
    <w:rsid w:val="002D12D5"/>
    <w:rsid w:val="002D4953"/>
    <w:rsid w:val="002F20F6"/>
    <w:rsid w:val="002F4F62"/>
    <w:rsid w:val="00303365"/>
    <w:rsid w:val="00303885"/>
    <w:rsid w:val="003046FE"/>
    <w:rsid w:val="003049F0"/>
    <w:rsid w:val="00313024"/>
    <w:rsid w:val="0031458D"/>
    <w:rsid w:val="00314804"/>
    <w:rsid w:val="00326796"/>
    <w:rsid w:val="00330BFA"/>
    <w:rsid w:val="0033764C"/>
    <w:rsid w:val="00342F2A"/>
    <w:rsid w:val="00353200"/>
    <w:rsid w:val="0036607E"/>
    <w:rsid w:val="00367F2A"/>
    <w:rsid w:val="00373BF6"/>
    <w:rsid w:val="00375C9B"/>
    <w:rsid w:val="00391FF1"/>
    <w:rsid w:val="003978D6"/>
    <w:rsid w:val="00397A30"/>
    <w:rsid w:val="003A2EE1"/>
    <w:rsid w:val="003A44CD"/>
    <w:rsid w:val="003A78ED"/>
    <w:rsid w:val="003B6262"/>
    <w:rsid w:val="003C4841"/>
    <w:rsid w:val="003E50EF"/>
    <w:rsid w:val="003E5C29"/>
    <w:rsid w:val="003F0E97"/>
    <w:rsid w:val="00403F91"/>
    <w:rsid w:val="00405157"/>
    <w:rsid w:val="00405C17"/>
    <w:rsid w:val="00411461"/>
    <w:rsid w:val="00412978"/>
    <w:rsid w:val="0044140B"/>
    <w:rsid w:val="00441DB9"/>
    <w:rsid w:val="00453D69"/>
    <w:rsid w:val="004620C5"/>
    <w:rsid w:val="00465C86"/>
    <w:rsid w:val="00467670"/>
    <w:rsid w:val="00472D38"/>
    <w:rsid w:val="00472FBE"/>
    <w:rsid w:val="00477E59"/>
    <w:rsid w:val="004959E0"/>
    <w:rsid w:val="004A5ED8"/>
    <w:rsid w:val="004C79C9"/>
    <w:rsid w:val="004E37C0"/>
    <w:rsid w:val="004E475E"/>
    <w:rsid w:val="00510F71"/>
    <w:rsid w:val="00513210"/>
    <w:rsid w:val="005142E9"/>
    <w:rsid w:val="00516F71"/>
    <w:rsid w:val="00522DCC"/>
    <w:rsid w:val="00532ED9"/>
    <w:rsid w:val="005368FD"/>
    <w:rsid w:val="00544F08"/>
    <w:rsid w:val="005628AD"/>
    <w:rsid w:val="005644EB"/>
    <w:rsid w:val="00596FBD"/>
    <w:rsid w:val="005A1E41"/>
    <w:rsid w:val="005B50B7"/>
    <w:rsid w:val="005C1040"/>
    <w:rsid w:val="005C385F"/>
    <w:rsid w:val="005D758A"/>
    <w:rsid w:val="005E2BB2"/>
    <w:rsid w:val="005F5F80"/>
    <w:rsid w:val="00607332"/>
    <w:rsid w:val="00630C33"/>
    <w:rsid w:val="006370DF"/>
    <w:rsid w:val="0065234B"/>
    <w:rsid w:val="00682F5D"/>
    <w:rsid w:val="00683EF3"/>
    <w:rsid w:val="0069167F"/>
    <w:rsid w:val="0069424A"/>
    <w:rsid w:val="006A64C2"/>
    <w:rsid w:val="006A6B03"/>
    <w:rsid w:val="006A6EC5"/>
    <w:rsid w:val="006B0EAB"/>
    <w:rsid w:val="006C6888"/>
    <w:rsid w:val="006D4235"/>
    <w:rsid w:val="006E48FE"/>
    <w:rsid w:val="006E5C06"/>
    <w:rsid w:val="006F3ED4"/>
    <w:rsid w:val="006F5426"/>
    <w:rsid w:val="00703A8A"/>
    <w:rsid w:val="00703D69"/>
    <w:rsid w:val="00710486"/>
    <w:rsid w:val="007205CE"/>
    <w:rsid w:val="00722AEF"/>
    <w:rsid w:val="00733C61"/>
    <w:rsid w:val="00734E4A"/>
    <w:rsid w:val="007409F9"/>
    <w:rsid w:val="00741711"/>
    <w:rsid w:val="0076209F"/>
    <w:rsid w:val="00767CD6"/>
    <w:rsid w:val="00770D1A"/>
    <w:rsid w:val="00787807"/>
    <w:rsid w:val="007A00DE"/>
    <w:rsid w:val="007A2162"/>
    <w:rsid w:val="007A4C4A"/>
    <w:rsid w:val="007C27EA"/>
    <w:rsid w:val="007C3823"/>
    <w:rsid w:val="007C4EF0"/>
    <w:rsid w:val="007E2893"/>
    <w:rsid w:val="007E427F"/>
    <w:rsid w:val="00807F02"/>
    <w:rsid w:val="008112B5"/>
    <w:rsid w:val="0081395E"/>
    <w:rsid w:val="008311E2"/>
    <w:rsid w:val="00831844"/>
    <w:rsid w:val="00833508"/>
    <w:rsid w:val="0083419A"/>
    <w:rsid w:val="00863A8C"/>
    <w:rsid w:val="00872190"/>
    <w:rsid w:val="00882AE0"/>
    <w:rsid w:val="00883834"/>
    <w:rsid w:val="00886EBE"/>
    <w:rsid w:val="00895972"/>
    <w:rsid w:val="00897B2A"/>
    <w:rsid w:val="008A0A4B"/>
    <w:rsid w:val="008A17BE"/>
    <w:rsid w:val="008A6B90"/>
    <w:rsid w:val="008B4092"/>
    <w:rsid w:val="008D3ACD"/>
    <w:rsid w:val="008E1D05"/>
    <w:rsid w:val="008E1E75"/>
    <w:rsid w:val="00920BF7"/>
    <w:rsid w:val="00927450"/>
    <w:rsid w:val="009345F4"/>
    <w:rsid w:val="00937539"/>
    <w:rsid w:val="009606A7"/>
    <w:rsid w:val="009A1C96"/>
    <w:rsid w:val="009D08A7"/>
    <w:rsid w:val="009E0698"/>
    <w:rsid w:val="009F00FB"/>
    <w:rsid w:val="009F56DE"/>
    <w:rsid w:val="00A10D5B"/>
    <w:rsid w:val="00A3186C"/>
    <w:rsid w:val="00A32FB7"/>
    <w:rsid w:val="00A36AC9"/>
    <w:rsid w:val="00A41687"/>
    <w:rsid w:val="00A52106"/>
    <w:rsid w:val="00A56526"/>
    <w:rsid w:val="00A6343A"/>
    <w:rsid w:val="00A6453D"/>
    <w:rsid w:val="00A847E8"/>
    <w:rsid w:val="00A86DC7"/>
    <w:rsid w:val="00A93DB2"/>
    <w:rsid w:val="00AB58F3"/>
    <w:rsid w:val="00AD122B"/>
    <w:rsid w:val="00AE47D4"/>
    <w:rsid w:val="00B13984"/>
    <w:rsid w:val="00B2251B"/>
    <w:rsid w:val="00B24977"/>
    <w:rsid w:val="00B25932"/>
    <w:rsid w:val="00B80ED1"/>
    <w:rsid w:val="00BC38CA"/>
    <w:rsid w:val="00BD4501"/>
    <w:rsid w:val="00BE744D"/>
    <w:rsid w:val="00BF265F"/>
    <w:rsid w:val="00BF4268"/>
    <w:rsid w:val="00BF5A78"/>
    <w:rsid w:val="00C37C76"/>
    <w:rsid w:val="00C42C40"/>
    <w:rsid w:val="00C504E4"/>
    <w:rsid w:val="00C603DD"/>
    <w:rsid w:val="00C62FD3"/>
    <w:rsid w:val="00C63B8D"/>
    <w:rsid w:val="00C7573F"/>
    <w:rsid w:val="00C8044B"/>
    <w:rsid w:val="00CB2A6C"/>
    <w:rsid w:val="00CB657B"/>
    <w:rsid w:val="00CC5A3B"/>
    <w:rsid w:val="00CD3C1F"/>
    <w:rsid w:val="00CD4E93"/>
    <w:rsid w:val="00CD5F85"/>
    <w:rsid w:val="00CF420B"/>
    <w:rsid w:val="00D0712F"/>
    <w:rsid w:val="00D134EC"/>
    <w:rsid w:val="00D3231E"/>
    <w:rsid w:val="00D3611F"/>
    <w:rsid w:val="00D4130E"/>
    <w:rsid w:val="00D42AD3"/>
    <w:rsid w:val="00D61FF8"/>
    <w:rsid w:val="00D62B85"/>
    <w:rsid w:val="00D673E7"/>
    <w:rsid w:val="00D75FFB"/>
    <w:rsid w:val="00D77EFF"/>
    <w:rsid w:val="00D829E2"/>
    <w:rsid w:val="00D90322"/>
    <w:rsid w:val="00D90BFA"/>
    <w:rsid w:val="00D92D77"/>
    <w:rsid w:val="00DA3B2B"/>
    <w:rsid w:val="00DB23E4"/>
    <w:rsid w:val="00DB2F5E"/>
    <w:rsid w:val="00DB42AF"/>
    <w:rsid w:val="00DB5760"/>
    <w:rsid w:val="00DC19BB"/>
    <w:rsid w:val="00DC3412"/>
    <w:rsid w:val="00DC6225"/>
    <w:rsid w:val="00DC7915"/>
    <w:rsid w:val="00DD6F04"/>
    <w:rsid w:val="00DE0533"/>
    <w:rsid w:val="00DF038F"/>
    <w:rsid w:val="00E06F2F"/>
    <w:rsid w:val="00E07A90"/>
    <w:rsid w:val="00E20ADE"/>
    <w:rsid w:val="00E328C3"/>
    <w:rsid w:val="00E45E96"/>
    <w:rsid w:val="00E53BE3"/>
    <w:rsid w:val="00E654AD"/>
    <w:rsid w:val="00E6663E"/>
    <w:rsid w:val="00E74FF3"/>
    <w:rsid w:val="00E81967"/>
    <w:rsid w:val="00E9162D"/>
    <w:rsid w:val="00EA0333"/>
    <w:rsid w:val="00EA33F3"/>
    <w:rsid w:val="00EA377C"/>
    <w:rsid w:val="00EB6F55"/>
    <w:rsid w:val="00EC2927"/>
    <w:rsid w:val="00EC33A0"/>
    <w:rsid w:val="00EC5AB8"/>
    <w:rsid w:val="00EC7005"/>
    <w:rsid w:val="00ED17C2"/>
    <w:rsid w:val="00ED2887"/>
    <w:rsid w:val="00ED338E"/>
    <w:rsid w:val="00ED6520"/>
    <w:rsid w:val="00EE26CB"/>
    <w:rsid w:val="00EF4EEE"/>
    <w:rsid w:val="00F01449"/>
    <w:rsid w:val="00F027F5"/>
    <w:rsid w:val="00F03707"/>
    <w:rsid w:val="00F0717A"/>
    <w:rsid w:val="00F07A84"/>
    <w:rsid w:val="00F12661"/>
    <w:rsid w:val="00F26EDB"/>
    <w:rsid w:val="00F34FEA"/>
    <w:rsid w:val="00F4507B"/>
    <w:rsid w:val="00F4588C"/>
    <w:rsid w:val="00F54FE4"/>
    <w:rsid w:val="00F6311C"/>
    <w:rsid w:val="00F67830"/>
    <w:rsid w:val="00F72129"/>
    <w:rsid w:val="00F72FB9"/>
    <w:rsid w:val="00F9342D"/>
    <w:rsid w:val="00F95A35"/>
    <w:rsid w:val="00FA04CA"/>
    <w:rsid w:val="00FA22B8"/>
    <w:rsid w:val="00FA3D5A"/>
    <w:rsid w:val="00FB1108"/>
    <w:rsid w:val="00FB23CA"/>
    <w:rsid w:val="00FB59A5"/>
    <w:rsid w:val="00FC6802"/>
    <w:rsid w:val="00FC7BC7"/>
    <w:rsid w:val="00FE0BCC"/>
    <w:rsid w:val="00FE2168"/>
    <w:rsid w:val="00FE5DEB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8FE721"/>
  <w15:docId w15:val="{42A6F77B-28A0-47E9-9182-73955924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21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465C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 Знак"/>
    <w:link w:val="a3"/>
    <w:uiPriority w:val="99"/>
    <w:locked/>
    <w:rsid w:val="00465C86"/>
    <w:rPr>
      <w:rFonts w:ascii="Cambria" w:hAnsi="Cambria" w:cs="Times New Roman"/>
      <w:color w:val="17365D"/>
      <w:spacing w:val="5"/>
      <w:kern w:val="28"/>
      <w:sz w:val="52"/>
      <w:szCs w:val="52"/>
      <w:lang w:val="uk-UA"/>
    </w:rPr>
  </w:style>
  <w:style w:type="character" w:styleId="a5">
    <w:name w:val="Emphasis"/>
    <w:uiPriority w:val="99"/>
    <w:qFormat/>
    <w:rsid w:val="00465C86"/>
    <w:rPr>
      <w:rFonts w:cs="Times New Roman"/>
      <w:i/>
      <w:iCs/>
    </w:rPr>
  </w:style>
  <w:style w:type="paragraph" w:styleId="a6">
    <w:name w:val="List Paragraph"/>
    <w:basedOn w:val="a"/>
    <w:uiPriority w:val="1"/>
    <w:qFormat/>
    <w:rsid w:val="00465C86"/>
    <w:pPr>
      <w:ind w:left="720"/>
      <w:contextualSpacing/>
    </w:pPr>
    <w:rPr>
      <w:lang w:val="ru-RU"/>
    </w:rPr>
  </w:style>
  <w:style w:type="paragraph" w:styleId="a7">
    <w:name w:val="Balloon Text"/>
    <w:basedOn w:val="a"/>
    <w:link w:val="a8"/>
    <w:uiPriority w:val="99"/>
    <w:semiHidden/>
    <w:rsid w:val="0069167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9167F"/>
    <w:rPr>
      <w:rFonts w:ascii="Tahoma" w:hAnsi="Tahoma" w:cs="Tahoma"/>
      <w:sz w:val="16"/>
      <w:szCs w:val="16"/>
      <w:lang w:val="uk-UA"/>
    </w:rPr>
  </w:style>
  <w:style w:type="table" w:styleId="a9">
    <w:name w:val="Table Grid"/>
    <w:basedOn w:val="a1"/>
    <w:uiPriority w:val="99"/>
    <w:rsid w:val="0069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rsid w:val="007A4C4A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b">
    <w:name w:val="Основний текст Знак"/>
    <w:link w:val="aa"/>
    <w:uiPriority w:val="99"/>
    <w:semiHidden/>
    <w:locked/>
    <w:rsid w:val="007A4C4A"/>
    <w:rPr>
      <w:rFonts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99"/>
    <w:rsid w:val="004C79C9"/>
    <w:pPr>
      <w:widowControl w:val="0"/>
      <w:autoSpaceDE w:val="0"/>
      <w:autoSpaceDN w:val="0"/>
      <w:spacing w:before="89"/>
      <w:jc w:val="right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4C79C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semiHidden/>
    <w:rsid w:val="004C79C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0B606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rsid w:val="002D495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A3186C"/>
    <w:rPr>
      <w:rFonts w:cs="Times New Roman"/>
      <w:sz w:val="24"/>
      <w:szCs w:val="24"/>
      <w:lang w:val="uk-UA"/>
    </w:rPr>
  </w:style>
  <w:style w:type="character" w:styleId="ae">
    <w:name w:val="page number"/>
    <w:uiPriority w:val="99"/>
    <w:rsid w:val="002D4953"/>
    <w:rPr>
      <w:rFonts w:cs="Times New Roman"/>
    </w:rPr>
  </w:style>
  <w:style w:type="paragraph" w:styleId="af">
    <w:name w:val="header"/>
    <w:basedOn w:val="a"/>
    <w:link w:val="af0"/>
    <w:uiPriority w:val="99"/>
    <w:rsid w:val="002D4953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locked/>
    <w:rsid w:val="00A3186C"/>
    <w:rPr>
      <w:rFonts w:cs="Times New Roman"/>
      <w:sz w:val="24"/>
      <w:szCs w:val="24"/>
      <w:lang w:val="uk-UA"/>
    </w:rPr>
  </w:style>
  <w:style w:type="character" w:styleId="af1">
    <w:name w:val="Hyperlink"/>
    <w:uiPriority w:val="99"/>
    <w:unhideWhenUsed/>
    <w:rsid w:val="00BF5A78"/>
    <w:rPr>
      <w:color w:val="0000FF"/>
      <w:u w:val="single"/>
    </w:rPr>
  </w:style>
  <w:style w:type="character" w:styleId="af2">
    <w:name w:val="Unresolved Mention"/>
    <w:uiPriority w:val="99"/>
    <w:semiHidden/>
    <w:unhideWhenUsed/>
    <w:rsid w:val="00BF5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spu.edu/About/DepartmentAndServices/DOrganizWorkStudent/DPractice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7224</Words>
  <Characters>4118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Черкашина Тетяна Олександрівна</cp:lastModifiedBy>
  <cp:revision>7</cp:revision>
  <cp:lastPrinted>2019-12-24T08:30:00Z</cp:lastPrinted>
  <dcterms:created xsi:type="dcterms:W3CDTF">2025-08-19T17:12:00Z</dcterms:created>
  <dcterms:modified xsi:type="dcterms:W3CDTF">2025-08-30T11:13:00Z</dcterms:modified>
</cp:coreProperties>
</file>