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E4" w:rsidRPr="009576E4" w:rsidRDefault="009576E4" w:rsidP="009576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623F28" w:rsidRDefault="00623F28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623F28" w:rsidRDefault="00623F28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623F28" w:rsidRDefault="00623F28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623F28" w:rsidRDefault="00623F28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623F28" w:rsidRDefault="00623F28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623F28" w:rsidRDefault="00623F28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НАВЧАЛЬНО-МЕТОДИЧНИЙ КОМПЛЕКС ДИСЦИПЛІНИ</w:t>
      </w:r>
    </w:p>
    <w:p w:rsid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«Практика УПМ </w:t>
      </w:r>
      <w:proofErr w:type="gramStart"/>
      <w:r w:rsidRPr="009576E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ійської мови»</w:t>
      </w:r>
    </w:p>
    <w:p w:rsidR="00F02D0F" w:rsidRPr="009576E4" w:rsidRDefault="00F02D0F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Курс 1</w:t>
      </w:r>
      <w:bookmarkStart w:id="0" w:name="_GoBack"/>
      <w:bookmarkEnd w:id="0"/>
    </w:p>
    <w:p w:rsidR="009576E4" w:rsidRPr="009576E4" w:rsidRDefault="009576E4" w:rsidP="009576E4">
      <w:pPr>
        <w:spacing w:after="0" w:line="240" w:lineRule="auto"/>
        <w:ind w:left="6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ind w:left="6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ind w:left="6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ind w:left="6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ind w:left="6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23F28" w:rsidRDefault="00623F2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</w:p>
    <w:p w:rsidR="009576E4" w:rsidRPr="009576E4" w:rsidRDefault="009576E4" w:rsidP="009576E4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9576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lastRenderedPageBreak/>
        <w:t xml:space="preserve">МЕТОДИЧНІ РЕКОМЕНДАЦІЇ ДО ПРОВЕДЕННЯ </w:t>
      </w:r>
    </w:p>
    <w:p w:rsidR="009576E4" w:rsidRPr="009576E4" w:rsidRDefault="009576E4" w:rsidP="009576E4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9576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ПРАКТИЧНИХ ЗАНЯТЬ</w:t>
      </w:r>
    </w:p>
    <w:p w:rsidR="009576E4" w:rsidRPr="009576E4" w:rsidRDefault="009576E4" w:rsidP="009576E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Успішна реалізація навчально-виховних завдань курсу</w:t>
      </w:r>
      <w:r w:rsidRPr="009576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«Практика усного та писемного мовлення англійської мови»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залежить як від змісту навчальної дисципліни (відбору, структурування та викладу матеріалу), так і від способу його подання. Важливу роль у цьому відіграє раціональне поєднання конкретного матеріалу та логічного, переконливого узагальнення. Одночасно програма курсу зорієнтована на використання різних форм і методів ведення занять, передбачає постійне вдосконалення організаційних форм навчання. Насамперед мова йде про перехід від методики, типовою рисою якої є пояснювально-ілюстративний характер викладання матеріалу, до методики, заснованої на організації активної самостійної роботи студентів.</w:t>
      </w:r>
    </w:p>
    <w:p w:rsidR="009576E4" w:rsidRPr="009576E4" w:rsidRDefault="009576E4" w:rsidP="009576E4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зв'язку з цим основою навчального процесу у викладанні курсу </w:t>
      </w:r>
      <w:r w:rsidRPr="009576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«Практика усного та писемного мовлення англійської мови»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повинні бути форми, методи та засоби навчання, які б забезпечували високу пізнавальну активність та самостійність студентів. Невід'ємним компонентом навчання має стати виконання практичних завдань, спрямованих на розвиток у студентів самостійності мислення та формування навичок застосовувати набуті знання на практиці. Використання у навчанні різних форм занять (колоквіумів, підсумкових співбесід тощо) слід поєднувати з різноманітними формами роботи за межами аудиторії - конференціями, зустрічами, екскурсіями, самостійною роботою з літературою.</w:t>
      </w:r>
    </w:p>
    <w:p w:rsidR="009576E4" w:rsidRPr="009576E4" w:rsidRDefault="009576E4" w:rsidP="009576E4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Існують різні варіанти типології занять. Досить поширеною у практиці викладання є класифікація за ланками навчального процесу: подання нового матеріалу, його закріплення, повторення, перевірка знань та так звані "комбіновані заняття". Відомо, що викладач на занятті виконує дві основні функції: інформаційну - виступає головним джерелом інформації, та управлінську - організовує діяльність студентів щодо засвоєння навчального матеріалу, формування вмінь та навичок. Характер діяльності студентів на занятті визначається роботою викладача та переважанням у ній однієї із зазначених функцій. Тобто, якщо в роботі викладача переважає виклад навчального матеріалу, самостійна робота студентів неминуче обмежена, хоча і буде скеровуватись викладачем за допомогою відповідних методичних засобів.</w:t>
      </w:r>
    </w:p>
    <w:p w:rsidR="009576E4" w:rsidRPr="009576E4" w:rsidRDefault="009576E4" w:rsidP="009576E4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групуванні занять за характером діяльності викладача та студентів (учнів, студентів) вирізняють такі їх типи: заняття подання нових знань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викладачем; заняття лабораторного типу (практикуми), семінари; повторювально-узагальнюючі заняття; підсумкові співбесіди, залікові заняття.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Заняття має в комплексі вирішувати завдання програми курсу (з урахуванням навчальної мети даного заняття).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 заняття визначається програмою та викладається відповідно до змісту підручника, посібника, нормативних документів тощо. Викладач має простежити, щоб інформація, яку отримують студенти, була не тільки теоретично розроблена, а й доступна для розуміння та засвоєння (особливо це стосується викладання у групах вперше прийнятих на державну службу в митних органах оперативних працівників ). Ретельний добір та дозування навчального матеріалу сприяє реалізації мети заняття й одночасно дозволяє запобігти перевантаженню слухачів інформацією.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2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заняття має бути якомога тісніше пов'язаний з реаліями сьогодення, процесами та явищами, що відбуваються у найближчому соціальному оточенні слухача та в суспільстві в цілому. Інакше засвоєні знання перетворяться на абстрактні, схоластичні догми, жодним чином не пов'язані з особистим досвідом роботи слухача.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Кожне заняття має будуватися з урахуванням реалізації головної навчально- виховної мети курсу (виходячи, звичайно, з можливостей і специфічних завдань теми). Тому при підготовці до нього важливо визначити місце теми у тематичному блоці, розділі, її значення в усій системі курсу.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2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Будучи частиною всього навчального процесу, заняття одночасно має бути тематично цілісним і завершеним. Викладачу слід чітко визначити дозування навчального матеріалу, уникаючи перенесення недоопрацьованої теми на наступне заняття.</w:t>
      </w:r>
    </w:p>
    <w:p w:rsidR="009576E4" w:rsidRPr="009576E4" w:rsidRDefault="009576E4" w:rsidP="009576E4">
      <w:pPr>
        <w:keepNext/>
        <w:keepLines/>
        <w:spacing w:after="0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" w:name="bookmark2"/>
      <w:r w:rsidRPr="009576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Що повинен пам'ятати викладач, готуючись до п</w:t>
      </w:r>
      <w:r w:rsidRPr="009576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ра</w:t>
      </w:r>
      <w:r w:rsidRPr="009576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ктичного заняття ?</w:t>
      </w:r>
      <w:bookmarkEnd w:id="1"/>
    </w:p>
    <w:p w:rsidR="009576E4" w:rsidRPr="009576E4" w:rsidRDefault="009576E4" w:rsidP="000335E5">
      <w:pPr>
        <w:numPr>
          <w:ilvl w:val="1"/>
          <w:numId w:val="2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 практичного заняття повинна відповідати навчально- тематичному плану (професійній програмі) підвищення кваліфікації професійної групи, яка навчається.</w:t>
      </w:r>
    </w:p>
    <w:p w:rsidR="009576E4" w:rsidRPr="009576E4" w:rsidRDefault="009576E4" w:rsidP="000335E5">
      <w:pPr>
        <w:numPr>
          <w:ilvl w:val="1"/>
          <w:numId w:val="2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практичного заняття має бути пов'язаний з матеріалом попередніх занять.</w:t>
      </w:r>
    </w:p>
    <w:p w:rsidR="009576E4" w:rsidRPr="009576E4" w:rsidRDefault="009576E4" w:rsidP="000335E5">
      <w:pPr>
        <w:numPr>
          <w:ilvl w:val="1"/>
          <w:numId w:val="2"/>
        </w:numPr>
        <w:tabs>
          <w:tab w:val="left" w:pos="0"/>
          <w:tab w:val="left" w:pos="3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вступному слові викладача мають бути визначені значення теми заняття для практичної роботи слухачів, її особливість і місце в програмі підвищення кваліфікації. Має бути зв'язок вступного слова з попередньо проведеними консультаціями до практичного заняття. Необхідно зорієнтувати слухачів на виконання практичних завдань.</w:t>
      </w:r>
    </w:p>
    <w:p w:rsidR="009576E4" w:rsidRPr="009576E4" w:rsidRDefault="009576E4" w:rsidP="000335E5">
      <w:pPr>
        <w:numPr>
          <w:ilvl w:val="1"/>
          <w:numId w:val="2"/>
        </w:numPr>
        <w:tabs>
          <w:tab w:val="left" w:pos="0"/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роботи групи: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2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мети, завдання та змісту заняття навчальна група може працювати усім складом, а також може бути поділена на мікрогрупи;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27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регламентація заняття, орієнтовний розподіл часу на його проведення мають відповідати змісту практичних завдань, що виконуються;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2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має бути забезпечена участь кожного слухача в обговоренні питань, виконанні практичних завдань, розв'язанні проблемних ситуацій. Для цього можуть бути використані такі прийоми: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2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постановка додаткових запитань, деталізація різних аспектів основного питання;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звернення до сучасного практичного досвіду;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індивідуалізація завдань чи розподілення ролей;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ускладнення ситуацій;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дискусійних моментів тощо;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слухачі мають бути забезпечені необхідними матеріалами та обладнанням;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обговоренні питань, виконанні практичних завдань;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відповіді слухачів, їх пропозиції мають бути аргументованими;</w:t>
      </w:r>
    </w:p>
    <w:p w:rsidR="009576E4" w:rsidRPr="009576E4" w:rsidRDefault="009576E4" w:rsidP="000335E5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викладач має забезпечити активну участь слухачів у бесідах, обміні думками, наявність зацікавленої професійної дискусії. Необхідно акцентувати увагу слухачів на особливо важливих аспектах практики, цінному досвіді, можливості і доцільності їх використання в роботі слухачів. 5. Висновки викладача, як і його відповіді на запитання слухачів мають бути чіткими і обґрунтованими. Оцінка стану підготовки студентів до заняття має бути реалістичною. Викладачем мають бути дані методичні поради щодо подальшої роботи й використання знань, навичок, набутих на занятті, у практичній діяльності.</w:t>
      </w:r>
    </w:p>
    <w:p w:rsidR="009576E4" w:rsidRPr="009576E4" w:rsidRDefault="009576E4" w:rsidP="009576E4">
      <w:pPr>
        <w:tabs>
          <w:tab w:val="left" w:pos="308"/>
        </w:tabs>
        <w:spacing w:after="0"/>
        <w:ind w:right="40" w:firstLine="3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висновок, який має зробити викладач, повинен відповісти на запитання, наскільки вдалося поповнити й поглибити знання, вдосконалити вміння слухачів практично їх застосовувати при виконанні завдань, пов'язаних із темою заняття.</w:t>
      </w:r>
    </w:p>
    <w:p w:rsidR="009576E4" w:rsidRPr="009576E4" w:rsidRDefault="009576E4" w:rsidP="009576E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F28" w:rsidRDefault="00623F2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9576E4" w:rsidRPr="009576E4" w:rsidRDefault="009576E4" w:rsidP="009576E4">
      <w:pPr>
        <w:spacing w:after="12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ПЛАНИ ПРАКТИЧНИХ ЗАНЯТЬ</w:t>
      </w:r>
    </w:p>
    <w:p w:rsidR="009576E4" w:rsidRPr="009576E4" w:rsidRDefault="009576E4" w:rsidP="009576E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Змістовий модуль 1. 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«Людина, її зовнішність та характер. Родина. Професія»</w:t>
      </w:r>
    </w:p>
    <w:p w:rsidR="009576E4" w:rsidRPr="009576E4" w:rsidRDefault="009576E4" w:rsidP="009576E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№1.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Сі</w:t>
      </w:r>
      <w:proofErr w:type="gramStart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м’я</w:t>
      </w:r>
      <w:proofErr w:type="gramEnd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Сімейні відносини.</w:t>
      </w:r>
    </w:p>
    <w:p w:rsidR="009576E4" w:rsidRPr="009576E4" w:rsidRDefault="009576E4" w:rsidP="000335E5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результатів тестування.</w:t>
      </w:r>
    </w:p>
    <w:p w:rsidR="009576E4" w:rsidRPr="009576E4" w:rsidRDefault="009576E4" w:rsidP="000335E5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(стор. 326–327).</w:t>
      </w:r>
    </w:p>
    <w:p w:rsidR="009576E4" w:rsidRPr="009576E4" w:rsidRDefault="009576E4" w:rsidP="000335E5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вправ (стор. 14–18).</w:t>
      </w:r>
    </w:p>
    <w:p w:rsidR="009576E4" w:rsidRPr="009576E4" w:rsidRDefault="009576E4" w:rsidP="000335E5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іювання тексту (вправа 2, стор. 15). Виконання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іслятекстових завдань. Обговорення прослуханого.</w:t>
      </w:r>
    </w:p>
    <w:p w:rsidR="009576E4" w:rsidRPr="009576E4" w:rsidRDefault="009576E4" w:rsidP="000335E5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18–19).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Практичне заняття № 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Тіло людини. Зовнішність.</w:t>
      </w:r>
    </w:p>
    <w:p w:rsidR="009576E4" w:rsidRPr="009576E4" w:rsidRDefault="009576E4" w:rsidP="000335E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(стор. 328–329).</w:t>
      </w:r>
    </w:p>
    <w:p w:rsidR="009576E4" w:rsidRPr="009576E4" w:rsidRDefault="009576E4" w:rsidP="000335E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вправ 1–3, стор. 21–24.</w:t>
      </w:r>
    </w:p>
    <w:p w:rsidR="009576E4" w:rsidRPr="009576E4" w:rsidRDefault="009576E4" w:rsidP="000335E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вправ 4, 5, 7, 8 стор. 24 –26.</w:t>
      </w:r>
    </w:p>
    <w:p w:rsidR="009576E4" w:rsidRPr="009576E4" w:rsidRDefault="009576E4" w:rsidP="000335E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«Describe your parents/relatives/friends».</w:t>
      </w:r>
    </w:p>
    <w:p w:rsidR="009576E4" w:rsidRPr="009576E4" w:rsidRDefault="009576E4" w:rsidP="000335E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Опрацювання словосполучень, що включають компонент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Body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talk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заняття (вправи 1–4, стор. 28–29).</w:t>
      </w:r>
    </w:p>
    <w:p w:rsidR="009576E4" w:rsidRPr="009576E4" w:rsidRDefault="009576E4" w:rsidP="000335E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19, 29).</w:t>
      </w:r>
    </w:p>
    <w:p w:rsidR="009576E4" w:rsidRPr="009576E4" w:rsidRDefault="009576E4" w:rsidP="000335E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«While the auto waits» (O.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Henry).  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Практичне заняття № 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Характер людини.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вправ (стор. 30–32).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Мовна практика (опис картинок).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уроку.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вправи 11 стор. 32.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«My relatives’ characters».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32).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текстом (вправа 1, стор. 32–34).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та обговорення тексту (вправа 4. стор. 36).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газетної статті (вправа 5, стор. 36–38).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(вправа 7, стор. 38).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38).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«Appearances are deceitful», «Handsome is that handsome does».</w:t>
      </w:r>
    </w:p>
    <w:p w:rsidR="009576E4" w:rsidRPr="009576E4" w:rsidRDefault="009576E4" w:rsidP="000335E5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заняття.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Почуття та емоції.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вокабуляру заняття (стор. 336–337).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вправ (стор. 41–44).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Мовна практика (опис карток).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лексичного матеріалу.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45).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45).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«My feelings in different situations».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вправ 1–8, стор. 47–50.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та обговорення тексту (вправа 9. стор. 50).</w:t>
      </w:r>
    </w:p>
    <w:p w:rsidR="009576E4" w:rsidRPr="009576E4" w:rsidRDefault="009576E4" w:rsidP="000335E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50).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Весілля. Весільні традиції.</w:t>
      </w:r>
    </w:p>
    <w:p w:rsidR="009576E4" w:rsidRPr="009576E4" w:rsidRDefault="009576E4" w:rsidP="000335E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Опрацювання словосполучень з компонентом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heart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Hearty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2).</w:t>
      </w:r>
    </w:p>
    <w:p w:rsidR="009576E4" w:rsidRPr="009576E4" w:rsidRDefault="009576E4" w:rsidP="000335E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1–4. стор. 54).</w:t>
      </w:r>
    </w:p>
    <w:p w:rsidR="009576E4" w:rsidRPr="009576E4" w:rsidRDefault="009576E4" w:rsidP="000335E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53).</w:t>
      </w:r>
    </w:p>
    <w:p w:rsidR="009576E4" w:rsidRPr="009576E4" w:rsidRDefault="009576E4" w:rsidP="000335E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Розмовна тема «Весільні традиції в Україні та Великобританії».</w:t>
      </w:r>
    </w:p>
    <w:p w:rsidR="009576E4" w:rsidRPr="009576E4" w:rsidRDefault="009576E4" w:rsidP="000335E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«Wedding in Ukraine».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Ролі </w:t>
      </w:r>
      <w:proofErr w:type="gramStart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proofErr w:type="gramEnd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сім’ї та сімейні проблеми.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лексичного матеріалу заняття.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лексичних вправ (стор 55–56).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діалогів із використанням нових лексичних одиниць.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вокабуляру за темою.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та обговорення газетної статті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Maternal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Mistique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(стор. 56–60).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«Man-woman family roles in Britain and Ukraine».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60).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«Family roles change and its possible consequences».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лексичних вправ (стор. 61).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та обговорення тексту (стор. 62–64).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65).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«Husband–wife –child family roles change and its possible consequences».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65–66).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 темою «Виховання дітей».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 темою «Виховання дітей».</w:t>
      </w:r>
    </w:p>
    <w:p w:rsidR="009576E4" w:rsidRPr="009576E4" w:rsidRDefault="009576E4" w:rsidP="000335E5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вправ 1–3, стор. 67; 17, стор. 73. 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7-8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Виховання дітей.</w:t>
      </w:r>
    </w:p>
    <w:p w:rsidR="009576E4" w:rsidRPr="009576E4" w:rsidRDefault="009576E4" w:rsidP="000335E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газетної статті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Sweet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sick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teens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(стор. 68–72).</w:t>
      </w:r>
    </w:p>
    <w:p w:rsidR="009576E4" w:rsidRPr="009576E4" w:rsidRDefault="009576E4" w:rsidP="000335E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(стор. 73–74).</w:t>
      </w:r>
    </w:p>
    <w:p w:rsidR="009576E4" w:rsidRPr="009576E4" w:rsidRDefault="009576E4" w:rsidP="000335E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«For/against teenage parties».</w:t>
      </w:r>
    </w:p>
    <w:p w:rsidR="009576E4" w:rsidRPr="009576E4" w:rsidRDefault="009576E4" w:rsidP="000335E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тексту для домашнього читання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Getting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known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Barber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«Getting known» (D.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Barber). </w:t>
      </w:r>
      <w:r w:rsidRPr="0095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Переклад та переказ окремих фрагменті</w:t>
      </w:r>
      <w:proofErr w:type="gramStart"/>
      <w:r w:rsidRPr="0095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тексту.</w:t>
      </w:r>
    </w:p>
    <w:p w:rsidR="009576E4" w:rsidRPr="009576E4" w:rsidRDefault="009576E4" w:rsidP="000335E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вокабуляру (стор. 74–75). Виконання лексико-граматичних вправ (стор. 7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83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стор.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86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93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 тексту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Acme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(Дж. Голсуорсі) (стор.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84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85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Мовленнєва практика (стор.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83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84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3F28" w:rsidRDefault="00623F28" w:rsidP="009576E4">
      <w:pPr>
        <w:tabs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tabs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Другий змістовний модуль</w:t>
      </w:r>
    </w:p>
    <w:p w:rsidR="009576E4" w:rsidRPr="009576E4" w:rsidRDefault="009576E4" w:rsidP="009576E4">
      <w:pPr>
        <w:tabs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Мій дім, моя квартира. Домашні обов’язки</w:t>
      </w:r>
      <w:r w:rsidRPr="0095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 1. Типи помешкань.</w:t>
      </w:r>
    </w:p>
    <w:p w:rsidR="009576E4" w:rsidRPr="009576E4" w:rsidRDefault="009576E4" w:rsidP="000335E5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лексичного матеріалу на базі вправ 1–9, стор. 75–79.</w:t>
      </w:r>
      <w:proofErr w:type="gramEnd"/>
    </w:p>
    <w:p w:rsidR="009576E4" w:rsidRPr="009576E4" w:rsidRDefault="009576E4" w:rsidP="000335E5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Мовленнєва практика (опис фотографій).</w:t>
      </w:r>
    </w:p>
    <w:p w:rsidR="009576E4" w:rsidRPr="009576E4" w:rsidRDefault="009576E4" w:rsidP="000335E5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лексичного матеріалу.</w:t>
      </w:r>
    </w:p>
    <w:p w:rsidR="009576E4" w:rsidRPr="009576E4" w:rsidRDefault="009576E4" w:rsidP="000335E5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80).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Обладнання помешкань.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Опрацювання нового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(стор. 346–347).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вправ 1–5, стор. 81–82.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тексту, виконання після текстових вправ (стор. 83).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діалогів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 house/apartment you would like to live in».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лексичного матеріалу.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85).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Написання реклами будинку/квартири, що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продається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ідіоматичних виразів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Household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87–88).</w:t>
      </w:r>
    </w:p>
    <w:p w:rsidR="009576E4" w:rsidRPr="009576E4" w:rsidRDefault="009576E4" w:rsidP="000335E5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88).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Сучасна кухня.</w:t>
      </w:r>
    </w:p>
    <w:p w:rsidR="009576E4" w:rsidRPr="009576E4" w:rsidRDefault="009576E4" w:rsidP="000335E5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лексичного матеріалу заняття на базі вправ 1–3, стор. 89–90.</w:t>
      </w:r>
      <w:proofErr w:type="gramEnd"/>
    </w:p>
    <w:p w:rsidR="009576E4" w:rsidRPr="009576E4" w:rsidRDefault="009576E4" w:rsidP="000335E5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тексту та виконання післятекстових завдань (стор. 91).</w:t>
      </w:r>
    </w:p>
    <w:p w:rsidR="009576E4" w:rsidRPr="009576E4" w:rsidRDefault="009576E4" w:rsidP="000335E5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письмового завдання (написання реклами будинків – стор. 92).</w:t>
      </w:r>
    </w:p>
    <w:p w:rsidR="009576E4" w:rsidRPr="009576E4" w:rsidRDefault="009576E4" w:rsidP="000335E5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92).</w:t>
      </w:r>
    </w:p>
    <w:p w:rsidR="009576E4" w:rsidRPr="009576E4" w:rsidRDefault="009576E4" w:rsidP="000335E5">
      <w:pPr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 реклами ідеального будинку.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Кухонне обладнання.</w:t>
      </w:r>
    </w:p>
    <w:p w:rsidR="009576E4" w:rsidRPr="009576E4" w:rsidRDefault="009576E4" w:rsidP="000335E5">
      <w:pPr>
        <w:numPr>
          <w:ilvl w:val="0"/>
          <w:numId w:val="1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лексичного матеріалу на базі вправ 1–5, стор. 94–97.</w:t>
      </w:r>
      <w:proofErr w:type="gramEnd"/>
    </w:p>
    <w:p w:rsidR="009576E4" w:rsidRPr="009576E4" w:rsidRDefault="009576E4" w:rsidP="000335E5">
      <w:pPr>
        <w:numPr>
          <w:ilvl w:val="0"/>
          <w:numId w:val="1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Мовленнєва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«Describe the kitchen of your dream».</w:t>
      </w:r>
    </w:p>
    <w:p w:rsidR="009576E4" w:rsidRPr="009576E4" w:rsidRDefault="009576E4" w:rsidP="000335E5">
      <w:pPr>
        <w:numPr>
          <w:ilvl w:val="0"/>
          <w:numId w:val="1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97).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Сучасна їдальня.</w:t>
      </w:r>
    </w:p>
    <w:p w:rsidR="009576E4" w:rsidRPr="009576E4" w:rsidRDefault="009576E4" w:rsidP="000335E5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«Advantages and disadvantages of having a separate dining room».</w:t>
      </w:r>
    </w:p>
    <w:p w:rsidR="009576E4" w:rsidRPr="009576E4" w:rsidRDefault="009576E4" w:rsidP="000335E5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лексичного матеріалу заняття на базі вправ 2–7, стор. 98–101.</w:t>
      </w:r>
      <w:proofErr w:type="gramEnd"/>
    </w:p>
    <w:p w:rsidR="009576E4" w:rsidRPr="009576E4" w:rsidRDefault="009576E4" w:rsidP="000335E5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97).</w:t>
      </w:r>
    </w:p>
    <w:p w:rsidR="009576E4" w:rsidRPr="009576E4" w:rsidRDefault="009576E4" w:rsidP="000335E5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ідіоматичних виразів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Household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2).</w:t>
      </w:r>
    </w:p>
    <w:p w:rsidR="009576E4" w:rsidRPr="009576E4" w:rsidRDefault="009576E4" w:rsidP="000335E5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103–104).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104).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Сучасна вітальня.</w:t>
      </w:r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«What kinds of rooms are needed for the family to spend time together or to hold receptions for the guests? What kind of furniture or equipment can you expect there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 темою «Сучасна вітальня».</w:t>
      </w:r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лексичного матеріалу заняття на базі вправ 2–3, стор. 105–106.</w:t>
      </w:r>
      <w:proofErr w:type="gramEnd"/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тексту та виконання післятекстових вправ (стор. 107).</w:t>
      </w:r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діалогів (опис фотокарток).</w:t>
      </w:r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лексичного матеріалу заняття.</w:t>
      </w:r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living-room of my dream».</w:t>
      </w:r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ідіоматичних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виразів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(Household language – 3).</w:t>
      </w:r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діалогів з використанням ідіом.</w:t>
      </w:r>
    </w:p>
    <w:p w:rsidR="009576E4" w:rsidRPr="009576E4" w:rsidRDefault="009576E4" w:rsidP="000335E5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111).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Обладнання вітальні.</w:t>
      </w:r>
    </w:p>
    <w:p w:rsidR="009576E4" w:rsidRPr="009576E4" w:rsidRDefault="009576E4" w:rsidP="000335E5">
      <w:pPr>
        <w:numPr>
          <w:ilvl w:val="0"/>
          <w:numId w:val="1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 living room, a family room, a guest room you would like to have».</w:t>
      </w:r>
    </w:p>
    <w:p w:rsidR="009576E4" w:rsidRPr="009576E4" w:rsidRDefault="009576E4" w:rsidP="000335E5">
      <w:pPr>
        <w:numPr>
          <w:ilvl w:val="0"/>
          <w:numId w:val="1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фразеологічних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colour (The language of colours – 1).</w:t>
      </w:r>
    </w:p>
    <w:p w:rsidR="009576E4" w:rsidRPr="009576E4" w:rsidRDefault="009576E4" w:rsidP="000335E5">
      <w:pPr>
        <w:numPr>
          <w:ilvl w:val="0"/>
          <w:numId w:val="1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113).</w:t>
      </w:r>
    </w:p>
    <w:p w:rsidR="009576E4" w:rsidRPr="009576E4" w:rsidRDefault="009576E4" w:rsidP="000335E5">
      <w:pPr>
        <w:numPr>
          <w:ilvl w:val="0"/>
          <w:numId w:val="1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113).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№8. Сучасна спальня.</w:t>
      </w:r>
    </w:p>
    <w:p w:rsidR="009576E4" w:rsidRPr="009576E4" w:rsidRDefault="009576E4" w:rsidP="000335E5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лексичного матеріалу заняття (стор. 114–115).</w:t>
      </w:r>
    </w:p>
    <w:p w:rsidR="009576E4" w:rsidRPr="009576E4" w:rsidRDefault="009576E4" w:rsidP="000335E5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іювання тексту. Виконання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іслятекстових вправ (стор. 115).</w:t>
      </w:r>
    </w:p>
    <w:p w:rsidR="009576E4" w:rsidRPr="009576E4" w:rsidRDefault="009576E4" w:rsidP="000335E5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Мовленнєва практика. Тема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bedroom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(непідготовлене мовлення).</w:t>
      </w:r>
    </w:p>
    <w:p w:rsidR="009576E4" w:rsidRPr="009576E4" w:rsidRDefault="009576E4" w:rsidP="000335E5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Написання реклами спальні (стор. 116).</w:t>
      </w:r>
    </w:p>
    <w:p w:rsidR="009576E4" w:rsidRPr="009576E4" w:rsidRDefault="009576E4" w:rsidP="000335E5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фразеологічних одиниць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Household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4).</w:t>
      </w:r>
    </w:p>
    <w:p w:rsidR="009576E4" w:rsidRPr="009576E4" w:rsidRDefault="009576E4" w:rsidP="000335E5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Складання діалогів.</w:t>
      </w:r>
    </w:p>
    <w:p w:rsidR="009576E4" w:rsidRPr="009576E4" w:rsidRDefault="009576E4" w:rsidP="000335E5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лексичного матеріалу за темою «Дизайн спальні. Меблі».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Дитяча кімната. Дизайн та меблі </w:t>
      </w:r>
    </w:p>
    <w:p w:rsidR="009576E4" w:rsidRPr="009576E4" w:rsidRDefault="009576E4" w:rsidP="000335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119–120).</w:t>
      </w:r>
    </w:p>
    <w:p w:rsidR="009576E4" w:rsidRPr="009576E4" w:rsidRDefault="009576E4" w:rsidP="000335E5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Бесіда:</w:t>
      </w:r>
    </w:p>
    <w:p w:rsidR="009576E4" w:rsidRPr="009576E4" w:rsidRDefault="009576E4" w:rsidP="000335E5">
      <w:pPr>
        <w:numPr>
          <w:ilvl w:val="1"/>
          <w:numId w:val="18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kind of furniture or equipment can you expect in a kid’s room?</w:t>
      </w:r>
    </w:p>
    <w:p w:rsidR="009576E4" w:rsidRPr="009576E4" w:rsidRDefault="009576E4" w:rsidP="000335E5">
      <w:pPr>
        <w:numPr>
          <w:ilvl w:val="1"/>
          <w:numId w:val="18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kid’s room you would like your children to have.</w:t>
      </w:r>
    </w:p>
    <w:p w:rsidR="009576E4" w:rsidRPr="009576E4" w:rsidRDefault="009576E4" w:rsidP="000335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фразеологічних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colour (The language of colours – 2).</w:t>
      </w:r>
    </w:p>
    <w:p w:rsidR="009576E4" w:rsidRPr="009576E4" w:rsidRDefault="009576E4" w:rsidP="000335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фразеологічних одиниць (вправи 1–3, стор. 121).</w:t>
      </w:r>
    </w:p>
    <w:p w:rsidR="009576E4" w:rsidRPr="009576E4" w:rsidRDefault="009576E4" w:rsidP="000335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заняття (вправи 1–4, стор. 122).</w:t>
      </w:r>
    </w:p>
    <w:p w:rsidR="009576E4" w:rsidRPr="009576E4" w:rsidRDefault="009576E4" w:rsidP="000335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122).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Третій 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</w:t>
      </w:r>
    </w:p>
    <w:p w:rsidR="009576E4" w:rsidRPr="009576E4" w:rsidRDefault="009576E4" w:rsidP="009576E4">
      <w:pPr>
        <w:tabs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«Їжа, особливості національної кухні»</w:t>
      </w:r>
    </w:p>
    <w:p w:rsidR="009576E4" w:rsidRPr="009576E4" w:rsidRDefault="00623F28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№1</w:t>
      </w:r>
      <w:r w:rsidR="009576E4"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Місця харчування.</w:t>
      </w:r>
    </w:p>
    <w:p w:rsidR="009576E4" w:rsidRPr="009576E4" w:rsidRDefault="009576E4" w:rsidP="000335E5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 темою заняття (стор. 141–142).</w:t>
      </w:r>
    </w:p>
    <w:p w:rsidR="009576E4" w:rsidRPr="009576E4" w:rsidRDefault="009576E4" w:rsidP="000335E5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best way of eating in Bangkok».</w:t>
      </w:r>
    </w:p>
    <w:p w:rsidR="009576E4" w:rsidRPr="009576E4" w:rsidRDefault="009576E4" w:rsidP="000335E5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types of eating places in Ukraine».</w:t>
      </w:r>
    </w:p>
    <w:p w:rsidR="009576E4" w:rsidRPr="009576E4" w:rsidRDefault="009576E4" w:rsidP="000335E5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лексичного матеріалу заняття.</w:t>
      </w:r>
    </w:p>
    <w:p w:rsidR="009576E4" w:rsidRPr="009576E4" w:rsidRDefault="009576E4" w:rsidP="000335E5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144).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Заклади  харчування.</w:t>
      </w:r>
    </w:p>
    <w:p w:rsidR="009576E4" w:rsidRPr="009576E4" w:rsidRDefault="009576E4" w:rsidP="000335E5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заняття (вправи 1–4, стор. 146).</w:t>
      </w:r>
    </w:p>
    <w:p w:rsidR="009576E4" w:rsidRPr="009576E4" w:rsidRDefault="009576E4" w:rsidP="000335E5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«Your experience of eating at a restaurant» (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145).</w:t>
      </w:r>
    </w:p>
    <w:p w:rsidR="009576E4" w:rsidRPr="009576E4" w:rsidRDefault="009576E4" w:rsidP="000335E5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145).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Столові прибори. Меню.</w:t>
      </w:r>
    </w:p>
    <w:p w:rsidR="009576E4" w:rsidRPr="009576E4" w:rsidRDefault="009576E4" w:rsidP="000335E5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нових лексичних одиниць (стор. 147–151).</w:t>
      </w:r>
    </w:p>
    <w:p w:rsidR="009576E4" w:rsidRPr="009576E4" w:rsidRDefault="009576E4" w:rsidP="000335E5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«Bangkok National Exemplar».</w:t>
      </w:r>
    </w:p>
    <w:p w:rsidR="009576E4" w:rsidRPr="009576E4" w:rsidRDefault="009576E4" w:rsidP="000335E5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152).</w:t>
      </w:r>
    </w:p>
    <w:p w:rsidR="009576E4" w:rsidRPr="009576E4" w:rsidRDefault="009576E4" w:rsidP="000335E5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145).</w:t>
      </w:r>
    </w:p>
    <w:p w:rsidR="009576E4" w:rsidRPr="009576E4" w:rsidRDefault="009576E4" w:rsidP="000335E5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148, 151).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 Способи приготування їжі.</w:t>
      </w:r>
    </w:p>
    <w:p w:rsidR="009576E4" w:rsidRPr="009576E4" w:rsidRDefault="009576E4" w:rsidP="000335E5">
      <w:pPr>
        <w:numPr>
          <w:ilvl w:val="0"/>
          <w:numId w:val="2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лексики «Шляхи нарізання», «Способи приготування їжі» (стор. 153–158).</w:t>
      </w:r>
    </w:p>
    <w:p w:rsidR="009576E4" w:rsidRPr="009576E4" w:rsidRDefault="009576E4" w:rsidP="000335E5">
      <w:pPr>
        <w:numPr>
          <w:ilvl w:val="0"/>
          <w:numId w:val="2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difference between boiling, simmering and poaching».</w:t>
      </w:r>
    </w:p>
    <w:p w:rsidR="009576E4" w:rsidRPr="009576E4" w:rsidRDefault="009576E4" w:rsidP="000335E5">
      <w:pPr>
        <w:numPr>
          <w:ilvl w:val="0"/>
          <w:numId w:val="2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заняття (вправи 1–4, стор. 159).</w:t>
      </w:r>
    </w:p>
    <w:p w:rsidR="009576E4" w:rsidRPr="009576E4" w:rsidRDefault="009576E4" w:rsidP="000335E5">
      <w:pPr>
        <w:numPr>
          <w:ilvl w:val="0"/>
          <w:numId w:val="2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159).</w:t>
      </w:r>
    </w:p>
    <w:p w:rsidR="009576E4" w:rsidRPr="009576E4" w:rsidRDefault="009576E4" w:rsidP="000335E5">
      <w:pPr>
        <w:numPr>
          <w:ilvl w:val="0"/>
          <w:numId w:val="2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158).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М’ясні продукти та способи їх приготування.</w:t>
      </w:r>
    </w:p>
    <w:p w:rsidR="009576E4" w:rsidRPr="009576E4" w:rsidRDefault="009576E4" w:rsidP="000335E5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 темою заняття (стор. 160–162).</w:t>
      </w:r>
    </w:p>
    <w:p w:rsidR="009576E4" w:rsidRPr="009576E4" w:rsidRDefault="009576E4" w:rsidP="000335E5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тексту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Pheasant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stewed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vegetables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переклад рецепту «Оленина, тушкована з овочами» (стор. 163).</w:t>
      </w:r>
    </w:p>
    <w:p w:rsidR="009576E4" w:rsidRPr="009576E4" w:rsidRDefault="009576E4" w:rsidP="000335E5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Написання рецепту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’ясної страви.</w:t>
      </w:r>
    </w:p>
    <w:p w:rsidR="009576E4" w:rsidRPr="009576E4" w:rsidRDefault="009576E4" w:rsidP="000335E5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165).</w:t>
      </w:r>
    </w:p>
    <w:p w:rsidR="009576E4" w:rsidRPr="009576E4" w:rsidRDefault="009576E4" w:rsidP="000335E5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Подальше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 темою (стор. 166–167).</w:t>
      </w:r>
    </w:p>
    <w:p w:rsidR="009576E4" w:rsidRPr="009576E4" w:rsidRDefault="009576E4" w:rsidP="000335E5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Відпрацювання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Meaty 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заняття (вправи 1–4, стор. 167).</w:t>
      </w:r>
    </w:p>
    <w:p w:rsidR="009576E4" w:rsidRPr="009576E4" w:rsidRDefault="009576E4" w:rsidP="000335E5">
      <w:pPr>
        <w:numPr>
          <w:ilvl w:val="0"/>
          <w:numId w:val="23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зі словником (стор. 167).</w:t>
      </w:r>
    </w:p>
    <w:p w:rsidR="009576E4" w:rsidRPr="009576E4" w:rsidRDefault="009576E4" w:rsidP="009576E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Способи приготування страв із морепродуктів</w:t>
      </w:r>
      <w:proofErr w:type="gramStart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</w:p>
    <w:p w:rsidR="009576E4" w:rsidRPr="009576E4" w:rsidRDefault="009576E4" w:rsidP="000335E5">
      <w:pPr>
        <w:numPr>
          <w:ilvl w:val="0"/>
          <w:numId w:val="2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(стор. 168–169).</w:t>
      </w:r>
    </w:p>
    <w:p w:rsidR="009576E4" w:rsidRPr="009576E4" w:rsidRDefault="009576E4" w:rsidP="000335E5">
      <w:pPr>
        <w:numPr>
          <w:ilvl w:val="0"/>
          <w:numId w:val="2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тексту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переклад рецепту «Щука з хроном тушкована»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170).</w:t>
      </w:r>
    </w:p>
    <w:p w:rsidR="009576E4" w:rsidRPr="009576E4" w:rsidRDefault="009576E4" w:rsidP="000335E5">
      <w:pPr>
        <w:numPr>
          <w:ilvl w:val="0"/>
          <w:numId w:val="2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Рольова гра (вправа 5, стор. 172).</w:t>
      </w:r>
    </w:p>
    <w:p w:rsidR="009576E4" w:rsidRPr="009576E4" w:rsidRDefault="009576E4" w:rsidP="000335E5">
      <w:pPr>
        <w:numPr>
          <w:ilvl w:val="0"/>
          <w:numId w:val="2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171, 173).</w:t>
      </w:r>
    </w:p>
    <w:p w:rsidR="009576E4" w:rsidRPr="009576E4" w:rsidRDefault="009576E4" w:rsidP="000335E5">
      <w:pPr>
        <w:numPr>
          <w:ilvl w:val="0"/>
          <w:numId w:val="2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Подальший розвиток лексичних навичок.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тексту (стор. 172).</w:t>
      </w:r>
    </w:p>
    <w:p w:rsidR="009576E4" w:rsidRPr="009576E4" w:rsidRDefault="009576E4" w:rsidP="000335E5">
      <w:pPr>
        <w:numPr>
          <w:ilvl w:val="0"/>
          <w:numId w:val="2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Fishy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2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174).</w:t>
      </w:r>
    </w:p>
    <w:p w:rsidR="009576E4" w:rsidRPr="009576E4" w:rsidRDefault="009576E4" w:rsidP="000335E5">
      <w:pPr>
        <w:numPr>
          <w:ilvl w:val="0"/>
          <w:numId w:val="24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175).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Страви з овочів та фрукті</w:t>
      </w:r>
      <w:proofErr w:type="gramStart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«овочі та овочеві страви» (стор. 176–177).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тексту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Stuffed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cabbage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переклад рецептів овочевих страв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77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 рецепту овочевої страви.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Демонстрація рецептів овочевих справ.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Vegetable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«фрукти та фруктові справи» (стор. 179).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 рецепту фруктової страви.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Fruity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темою.</w:t>
      </w:r>
    </w:p>
    <w:p w:rsidR="009576E4" w:rsidRPr="009576E4" w:rsidRDefault="009576E4" w:rsidP="000335E5">
      <w:pPr>
        <w:numPr>
          <w:ilvl w:val="0"/>
          <w:numId w:val="25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«Vegetarianism; for and against».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«Would you like to become a fruitarian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Ароматичні трави та </w:t>
      </w:r>
      <w:proofErr w:type="gramStart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</w:t>
      </w:r>
      <w:proofErr w:type="gramEnd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ії.</w:t>
      </w:r>
    </w:p>
    <w:p w:rsidR="009576E4" w:rsidRPr="009576E4" w:rsidRDefault="009576E4" w:rsidP="000335E5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матеріалу заняття «ароматичні трави та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ії» (стор. 184–185).</w:t>
      </w:r>
    </w:p>
    <w:p w:rsidR="009576E4" w:rsidRPr="009576E4" w:rsidRDefault="009576E4" w:rsidP="000335E5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Nutty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Домашнє завдання: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Написання рецепту страви з горі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Десерти та солодке.</w:t>
      </w:r>
    </w:p>
    <w:p w:rsidR="009576E4" w:rsidRPr="009576E4" w:rsidRDefault="009576E4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«десерти та солодке» (стор. 187–188).</w:t>
      </w:r>
    </w:p>
    <w:p w:rsidR="009576E4" w:rsidRPr="009576E4" w:rsidRDefault="009576E4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текстів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Chopped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nut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Vanilla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переклад рецептів десертів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188).</w:t>
      </w:r>
    </w:p>
    <w:p w:rsidR="009576E4" w:rsidRPr="009576E4" w:rsidRDefault="009576E4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Написання рецепту десертної страви.</w:t>
      </w:r>
    </w:p>
    <w:p w:rsidR="009576E4" w:rsidRPr="009576E4" w:rsidRDefault="009576E4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Подальший розвиток лексичних навичок.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тексту (стор. 189).</w:t>
      </w:r>
    </w:p>
    <w:p w:rsidR="009576E4" w:rsidRPr="009576E4" w:rsidRDefault="009576E4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Sweet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Рольова гра (вправа 4, стор. 189).</w:t>
      </w:r>
    </w:p>
    <w:p w:rsidR="009576E4" w:rsidRPr="009576E4" w:rsidRDefault="009576E4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191).</w:t>
      </w:r>
    </w:p>
    <w:p w:rsidR="009576E4" w:rsidRPr="009576E4" w:rsidRDefault="009576E4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192).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№1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Характеристика страв.</w:t>
      </w:r>
    </w:p>
    <w:p w:rsidR="009576E4" w:rsidRPr="009576E4" w:rsidRDefault="009576E4" w:rsidP="000335E5">
      <w:pPr>
        <w:numPr>
          <w:ilvl w:val="0"/>
          <w:numId w:val="2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«характеристика страв» (стор. 192–193).</w:t>
      </w:r>
    </w:p>
    <w:p w:rsidR="009576E4" w:rsidRPr="009576E4" w:rsidRDefault="009576E4" w:rsidP="000335E5">
      <w:pPr>
        <w:numPr>
          <w:ilvl w:val="0"/>
          <w:numId w:val="2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темою.</w:t>
      </w:r>
    </w:p>
    <w:p w:rsidR="009576E4" w:rsidRPr="009576E4" w:rsidRDefault="009576E4" w:rsidP="000335E5">
      <w:pPr>
        <w:numPr>
          <w:ilvl w:val="0"/>
          <w:numId w:val="2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«Meal/snack I have had lately».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 1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Напої.</w:t>
      </w:r>
    </w:p>
    <w:p w:rsidR="009576E4" w:rsidRPr="009576E4" w:rsidRDefault="009576E4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«напої» (стор. 194–195).</w:t>
      </w:r>
    </w:p>
    <w:p w:rsidR="009576E4" w:rsidRPr="009576E4" w:rsidRDefault="009576E4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тексту (стор. 195).</w:t>
      </w:r>
    </w:p>
    <w:p w:rsidR="009576E4" w:rsidRPr="009576E4" w:rsidRDefault="009576E4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Cliche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Рольова гра (вправа 7, стор. 195).</w:t>
      </w:r>
    </w:p>
    <w:p w:rsidR="009576E4" w:rsidRPr="009576E4" w:rsidRDefault="009576E4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Написання твору з використанням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Cliche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Меню.</w:t>
      </w:r>
    </w:p>
    <w:p w:rsidR="009576E4" w:rsidRPr="009576E4" w:rsidRDefault="009576E4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«меню» (стор. 198–199).</w:t>
      </w:r>
    </w:p>
    <w:p w:rsidR="009576E4" w:rsidRPr="009576E4" w:rsidRDefault="009576E4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Письмове завдання (написання меню власного ресторану).</w:t>
      </w:r>
    </w:p>
    <w:p w:rsidR="009576E4" w:rsidRPr="009576E4" w:rsidRDefault="009576E4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201).</w:t>
      </w: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Вегетаріанці та </w:t>
      </w:r>
      <w:proofErr w:type="gramStart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м’ясо</w:t>
      </w:r>
      <w:proofErr w:type="gramEnd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їди.</w:t>
      </w:r>
    </w:p>
    <w:p w:rsidR="009576E4" w:rsidRPr="009576E4" w:rsidRDefault="009576E4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матеріалу заняття «вегетаріанці та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м’ясо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їди » (стор. 202–203).</w:t>
      </w:r>
    </w:p>
    <w:p w:rsidR="009576E4" w:rsidRPr="009576E4" w:rsidRDefault="009576E4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Робота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dog it was that died» (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203–206).</w:t>
      </w:r>
    </w:p>
    <w:p w:rsidR="009576E4" w:rsidRPr="009576E4" w:rsidRDefault="009576E4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207–208).</w:t>
      </w:r>
    </w:p>
    <w:p w:rsidR="009576E4" w:rsidRPr="009576E4" w:rsidRDefault="009576E4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 розвиток лексичних навичок.</w:t>
      </w:r>
    </w:p>
    <w:p w:rsidR="009576E4" w:rsidRPr="009576E4" w:rsidRDefault="009576E4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209).</w:t>
      </w:r>
    </w:p>
    <w:p w:rsidR="009576E4" w:rsidRPr="009576E4" w:rsidRDefault="009576E4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209).</w:t>
      </w:r>
    </w:p>
    <w:p w:rsidR="009576E4" w:rsidRPr="009576E4" w:rsidRDefault="009576E4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«Advantages and disadvantages of a vegetarian diet».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Британська кухня.</w:t>
      </w:r>
    </w:p>
    <w:p w:rsidR="009576E4" w:rsidRPr="009576E4" w:rsidRDefault="009576E4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(стор. 210–211).</w:t>
      </w:r>
    </w:p>
    <w:p w:rsidR="009576E4" w:rsidRPr="009576E4" w:rsidRDefault="009576E4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текстом для читання (стор. 2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–2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216–217).</w:t>
      </w:r>
    </w:p>
    <w:p w:rsidR="009576E4" w:rsidRPr="009576E4" w:rsidRDefault="009576E4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 розвиток лексичних навичок.</w:t>
      </w:r>
    </w:p>
    <w:p w:rsidR="009576E4" w:rsidRPr="009576E4" w:rsidRDefault="009576E4" w:rsidP="000335E5">
      <w:pPr>
        <w:numPr>
          <w:ilvl w:val="0"/>
          <w:numId w:val="3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217).</w:t>
      </w:r>
    </w:p>
    <w:p w:rsidR="009576E4" w:rsidRPr="009576E4" w:rsidRDefault="009576E4" w:rsidP="000335E5">
      <w:pPr>
        <w:numPr>
          <w:ilvl w:val="0"/>
          <w:numId w:val="3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«Advantages and disadvantages of a non-vegetarian diet».</w:t>
      </w:r>
    </w:p>
    <w:p w:rsidR="009576E4" w:rsidRPr="009576E4" w:rsidRDefault="009576E4" w:rsidP="009576E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576E4" w:rsidRPr="009576E4" w:rsidRDefault="009576E4" w:rsidP="009576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 w:rsidR="00623F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15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Британська та українська кухні.</w:t>
      </w:r>
    </w:p>
    <w:p w:rsidR="009576E4" w:rsidRPr="009576E4" w:rsidRDefault="009576E4" w:rsidP="000335E5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 «Британська та українська кухні». Презентація національних страв.</w:t>
      </w:r>
    </w:p>
    <w:p w:rsidR="009576E4" w:rsidRPr="009576E4" w:rsidRDefault="009576E4" w:rsidP="000335E5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власного ресторану.</w:t>
      </w:r>
    </w:p>
    <w:p w:rsidR="00623F28" w:rsidRPr="009576E4" w:rsidRDefault="00623F28" w:rsidP="00623F2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16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Десерти та солодке.</w:t>
      </w:r>
    </w:p>
    <w:p w:rsidR="0055093F" w:rsidRPr="009576E4" w:rsidRDefault="0055093F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«десерти та солодке» (стор. 187–188).</w:t>
      </w:r>
    </w:p>
    <w:p w:rsidR="0055093F" w:rsidRPr="009576E4" w:rsidRDefault="0055093F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текстів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Chopped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nut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Vanilla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torte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переклад рецептів десертів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188).</w:t>
      </w:r>
    </w:p>
    <w:p w:rsidR="0055093F" w:rsidRPr="009576E4" w:rsidRDefault="0055093F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Написання рецепту десертної страви.</w:t>
      </w:r>
    </w:p>
    <w:p w:rsidR="0055093F" w:rsidRPr="009576E4" w:rsidRDefault="0055093F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Подальший розвиток лексичних навичок.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тексту (стор. 189).</w:t>
      </w:r>
    </w:p>
    <w:p w:rsidR="0055093F" w:rsidRPr="009576E4" w:rsidRDefault="0055093F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Sweet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093F" w:rsidRPr="009576E4" w:rsidRDefault="0055093F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Рольова гра (вправа 4, стор. 189).</w:t>
      </w:r>
    </w:p>
    <w:p w:rsidR="0055093F" w:rsidRPr="009576E4" w:rsidRDefault="0055093F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191).</w:t>
      </w:r>
    </w:p>
    <w:p w:rsidR="0055093F" w:rsidRPr="009576E4" w:rsidRDefault="0055093F" w:rsidP="000335E5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192).</w:t>
      </w: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Характеристика страв.</w:t>
      </w:r>
    </w:p>
    <w:p w:rsidR="0055093F" w:rsidRPr="009576E4" w:rsidRDefault="0055093F" w:rsidP="000335E5">
      <w:pPr>
        <w:numPr>
          <w:ilvl w:val="0"/>
          <w:numId w:val="2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«характеристика страв» (стор. 192–193).</w:t>
      </w:r>
    </w:p>
    <w:p w:rsidR="0055093F" w:rsidRPr="009576E4" w:rsidRDefault="0055093F" w:rsidP="000335E5">
      <w:pPr>
        <w:numPr>
          <w:ilvl w:val="0"/>
          <w:numId w:val="2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темою.</w:t>
      </w:r>
    </w:p>
    <w:p w:rsidR="0055093F" w:rsidRPr="009576E4" w:rsidRDefault="0055093F" w:rsidP="000335E5">
      <w:pPr>
        <w:numPr>
          <w:ilvl w:val="0"/>
          <w:numId w:val="2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твору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«Meal/snack I have had lately».</w:t>
      </w: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Напої.</w:t>
      </w:r>
    </w:p>
    <w:p w:rsidR="0055093F" w:rsidRPr="009576E4" w:rsidRDefault="0055093F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«напої» (стор. 194–195).</w:t>
      </w:r>
    </w:p>
    <w:p w:rsidR="0055093F" w:rsidRPr="009576E4" w:rsidRDefault="0055093F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тексту (стор. 195).</w:t>
      </w:r>
    </w:p>
    <w:p w:rsidR="0055093F" w:rsidRPr="009576E4" w:rsidRDefault="0055093F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Cliche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093F" w:rsidRPr="009576E4" w:rsidRDefault="0055093F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Рольова гра (вправа 7, стор. 195).</w:t>
      </w:r>
    </w:p>
    <w:p w:rsidR="0055093F" w:rsidRPr="009576E4" w:rsidRDefault="0055093F" w:rsidP="000335E5">
      <w:pPr>
        <w:numPr>
          <w:ilvl w:val="0"/>
          <w:numId w:val="2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Написання твору з використанням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Cliche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19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Меню.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«меню» (стор. 198–199).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Письмове завдання (написання меню власного ресторану).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201).</w:t>
      </w: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Вегетаріанці та </w:t>
      </w:r>
      <w:proofErr w:type="gramStart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м’ясо</w:t>
      </w:r>
      <w:proofErr w:type="gramEnd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їди.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матеріалу заняття «вегетаріанці та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м’ясо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їди » (стор. 202–203).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dog it was that died» (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203–206).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207–208).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 розвиток лексичних навичок.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209).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209).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«Advantages and disadvantages of a vegetarian diet».</w:t>
      </w:r>
    </w:p>
    <w:p w:rsidR="0055093F" w:rsidRPr="009576E4" w:rsidRDefault="0055093F" w:rsidP="0055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21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Британська кухня.</w:t>
      </w:r>
    </w:p>
    <w:p w:rsidR="0055093F" w:rsidRPr="009576E4" w:rsidRDefault="0055093F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(стор. 210–211).</w:t>
      </w:r>
    </w:p>
    <w:p w:rsidR="0055093F" w:rsidRPr="009576E4" w:rsidRDefault="0055093F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текстом для читання (стор. 2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–2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093F" w:rsidRPr="009576E4" w:rsidRDefault="0055093F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216–217).</w:t>
      </w:r>
    </w:p>
    <w:p w:rsidR="0055093F" w:rsidRPr="009576E4" w:rsidRDefault="0055093F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 розвиток лексичних навичок.</w:t>
      </w:r>
    </w:p>
    <w:p w:rsidR="0055093F" w:rsidRPr="009576E4" w:rsidRDefault="0055093F" w:rsidP="000335E5">
      <w:pPr>
        <w:numPr>
          <w:ilvl w:val="0"/>
          <w:numId w:val="3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217).</w:t>
      </w:r>
    </w:p>
    <w:p w:rsidR="0055093F" w:rsidRPr="009576E4" w:rsidRDefault="0055093F" w:rsidP="000335E5">
      <w:pPr>
        <w:numPr>
          <w:ilvl w:val="0"/>
          <w:numId w:val="3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«Advantages and disadvantages of a non-vegetarian diet».</w:t>
      </w:r>
    </w:p>
    <w:p w:rsidR="00623F28" w:rsidRPr="0055093F" w:rsidRDefault="00623F28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3F28" w:rsidRDefault="00623F28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F28" w:rsidRDefault="00623F28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Практичне заняття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22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Меню.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«меню» (стор. 198–199).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Письмове завдання (написання меню власного ресторану).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093F" w:rsidRPr="009576E4" w:rsidRDefault="0055093F" w:rsidP="000335E5">
      <w:pPr>
        <w:numPr>
          <w:ilvl w:val="0"/>
          <w:numId w:val="3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201).</w:t>
      </w: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23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Вегетаріанці та </w:t>
      </w:r>
      <w:proofErr w:type="gramStart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м’ясо</w:t>
      </w:r>
      <w:proofErr w:type="gramEnd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їди.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матеріалу заняття «вегетаріанці та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м’ясо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їди » (стор. 202–203).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dog it was that died» (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203–206).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207–208).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 розвиток лексичних навичок.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209).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209).</w:t>
      </w:r>
    </w:p>
    <w:p w:rsidR="0055093F" w:rsidRPr="009576E4" w:rsidRDefault="0055093F" w:rsidP="000335E5">
      <w:pPr>
        <w:numPr>
          <w:ilvl w:val="0"/>
          <w:numId w:val="3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«Advantages and disadvantages of a vegetarian diet».</w:t>
      </w:r>
    </w:p>
    <w:p w:rsidR="0055093F" w:rsidRPr="009576E4" w:rsidRDefault="0055093F" w:rsidP="005509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55093F" w:rsidRPr="009576E4" w:rsidRDefault="0055093F" w:rsidP="0055093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24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Британська кухня.</w:t>
      </w:r>
    </w:p>
    <w:p w:rsidR="0055093F" w:rsidRPr="009576E4" w:rsidRDefault="0055093F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(стор. 210–211).</w:t>
      </w:r>
    </w:p>
    <w:p w:rsidR="0055093F" w:rsidRPr="009576E4" w:rsidRDefault="0055093F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текстом для читання (стор. 2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–2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093F" w:rsidRPr="009576E4" w:rsidRDefault="0055093F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216–217).</w:t>
      </w:r>
    </w:p>
    <w:p w:rsidR="0055093F" w:rsidRPr="009576E4" w:rsidRDefault="0055093F" w:rsidP="000335E5">
      <w:pPr>
        <w:numPr>
          <w:ilvl w:val="0"/>
          <w:numId w:val="3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 розвиток лексичних навичок.</w:t>
      </w:r>
    </w:p>
    <w:p w:rsidR="0055093F" w:rsidRPr="009576E4" w:rsidRDefault="0055093F" w:rsidP="000335E5">
      <w:pPr>
        <w:numPr>
          <w:ilvl w:val="0"/>
          <w:numId w:val="3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217).</w:t>
      </w:r>
    </w:p>
    <w:p w:rsidR="0055093F" w:rsidRPr="009576E4" w:rsidRDefault="0055093F" w:rsidP="000335E5">
      <w:pPr>
        <w:numPr>
          <w:ilvl w:val="0"/>
          <w:numId w:val="33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«Advantages and disadvantages of a non-vegetarian diet».</w:t>
      </w:r>
    </w:p>
    <w:p w:rsidR="00623F28" w:rsidRPr="0055093F" w:rsidRDefault="00623F28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3F28" w:rsidRDefault="00623F28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F28" w:rsidRDefault="00623F28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F28" w:rsidRPr="00623F28" w:rsidRDefault="00623F28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6E4" w:rsidRPr="0055093F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76E4" w:rsidRPr="009576E4" w:rsidRDefault="009576E4" w:rsidP="009576E4">
      <w:pPr>
        <w:tabs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Четвертий змістовний модуль</w:t>
      </w:r>
    </w:p>
    <w:p w:rsidR="009576E4" w:rsidRPr="009576E4" w:rsidRDefault="009576E4" w:rsidP="009576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«Система освіти в Україні та англомовних </w:t>
      </w:r>
      <w:proofErr w:type="gramStart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країнах</w:t>
      </w:r>
      <w:proofErr w:type="gramEnd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№1-2-3-4. Дошкільна та середня освіта в Україні та Великобританії.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«дошкільна та середня освіта» (стор. 202–203).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текстами для читання (стор. 223–228).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та обговорення тексту (стор. 229).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229–230).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 розвиток лексичних навичок. Обговорення теми «Дошкільна освіта у Великобританії».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«Draw a scheme of the system of primary education in Ukraine and describe it».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розмовної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«My educational background».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«My educational background».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231).</w:t>
      </w:r>
    </w:p>
    <w:p w:rsidR="009576E4" w:rsidRPr="009576E4" w:rsidRDefault="009576E4" w:rsidP="000335E5">
      <w:pPr>
        <w:numPr>
          <w:ilvl w:val="0"/>
          <w:numId w:val="36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232).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№5-6-7-8. Дошкільна та середня освіта в Україні та США (4 години).</w:t>
      </w:r>
    </w:p>
    <w:p w:rsidR="009576E4" w:rsidRPr="009576E4" w:rsidRDefault="009576E4" w:rsidP="000335E5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Подальше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«дошкільна та середня освіта» (стор. 233).</w:t>
      </w:r>
    </w:p>
    <w:p w:rsidR="009576E4" w:rsidRPr="009576E4" w:rsidRDefault="009576E4" w:rsidP="000335E5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текстами для читання (стор. 234–228).</w:t>
      </w:r>
    </w:p>
    <w:p w:rsidR="009576E4" w:rsidRPr="009576E4" w:rsidRDefault="009576E4" w:rsidP="000335E5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та обговорення тексту (стор. 238).</w:t>
      </w:r>
    </w:p>
    <w:p w:rsidR="009576E4" w:rsidRPr="009576E4" w:rsidRDefault="009576E4" w:rsidP="000335E5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239).</w:t>
      </w:r>
    </w:p>
    <w:p w:rsidR="009576E4" w:rsidRPr="009576E4" w:rsidRDefault="009576E4" w:rsidP="000335E5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 розвиток лексичних навичок. Обговорення теми «Середня освіта у Великобританії та США».</w:t>
      </w:r>
    </w:p>
    <w:p w:rsidR="009576E4" w:rsidRPr="009576E4" w:rsidRDefault="009576E4" w:rsidP="000335E5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241).</w:t>
      </w:r>
    </w:p>
    <w:p w:rsidR="009576E4" w:rsidRPr="009576E4" w:rsidRDefault="009576E4" w:rsidP="000335E5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241).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№8-9-10-11. Вища освіта в Україні,  Великобританії та США.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«вища освіта» (стор. 242–247).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 «Порівняльна характеристика вищої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в Україні,  Великобританії та США».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245–247).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розмовної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structure of my university».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лексичних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«The structure of my university».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249).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250).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матеріалу заняття «вища освіта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 кваліфікацій» (стор. 251–252).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Читання,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 та обговорення текстів (стор. 252–254).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252–255).</w:t>
      </w:r>
    </w:p>
    <w:p w:rsidR="009576E4" w:rsidRPr="009576E4" w:rsidRDefault="009576E4" w:rsidP="000335E5">
      <w:pPr>
        <w:numPr>
          <w:ilvl w:val="2"/>
          <w:numId w:val="35"/>
        </w:numPr>
        <w:tabs>
          <w:tab w:val="left" w:pos="0"/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розмовної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«University degrees in the USA, Britain and Ukraine».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Практичне заняття №12-13-14-15. Навчальний </w:t>
      </w:r>
      <w:proofErr w:type="gramStart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ік та система оцінювання.</w:t>
      </w:r>
    </w:p>
    <w:p w:rsidR="009576E4" w:rsidRPr="009576E4" w:rsidRDefault="009576E4" w:rsidP="000335E5">
      <w:pPr>
        <w:numPr>
          <w:ilvl w:val="0"/>
          <w:numId w:val="3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«University degrees in the USA, Britain and Ukraine».</w:t>
      </w:r>
    </w:p>
    <w:p w:rsidR="009576E4" w:rsidRPr="009576E4" w:rsidRDefault="009576E4" w:rsidP="000335E5">
      <w:pPr>
        <w:numPr>
          <w:ilvl w:val="0"/>
          <w:numId w:val="3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матеріалу заняття «навчальний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та система оцінювання» (стор. 260–263).</w:t>
      </w:r>
    </w:p>
    <w:p w:rsidR="009576E4" w:rsidRPr="009576E4" w:rsidRDefault="009576E4" w:rsidP="000335E5">
      <w:pPr>
        <w:numPr>
          <w:ilvl w:val="0"/>
          <w:numId w:val="3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260–263).</w:t>
      </w:r>
    </w:p>
    <w:p w:rsidR="009576E4" w:rsidRPr="009576E4" w:rsidRDefault="009576E4" w:rsidP="000335E5">
      <w:pPr>
        <w:numPr>
          <w:ilvl w:val="0"/>
          <w:numId w:val="3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розмовної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«Academic year and marks in the USA, Britain and Ukraine».</w:t>
      </w:r>
    </w:p>
    <w:p w:rsidR="009576E4" w:rsidRPr="009576E4" w:rsidRDefault="009576E4" w:rsidP="000335E5">
      <w:pPr>
        <w:numPr>
          <w:ilvl w:val="0"/>
          <w:numId w:val="3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лексичних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«Academic year and marks in the USA, Britain and Ukraine».</w:t>
      </w:r>
    </w:p>
    <w:p w:rsidR="009576E4" w:rsidRPr="009576E4" w:rsidRDefault="009576E4" w:rsidP="000335E5">
      <w:pPr>
        <w:numPr>
          <w:ilvl w:val="0"/>
          <w:numId w:val="3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 усталених словосполучень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talk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76E4" w:rsidRPr="009576E4" w:rsidRDefault="009576E4" w:rsidP="000335E5">
      <w:pPr>
        <w:numPr>
          <w:ilvl w:val="0"/>
          <w:numId w:val="3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265).</w:t>
      </w:r>
    </w:p>
    <w:p w:rsidR="009576E4" w:rsidRPr="009576E4" w:rsidRDefault="009576E4" w:rsidP="000335E5">
      <w:pPr>
        <w:numPr>
          <w:ilvl w:val="0"/>
          <w:numId w:val="38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зі словником (стор. 266).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№16-17-18-19. Державні та приватні школи у Великобританії.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«державні та приватні школи» (стор. 267).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та обговорення тексту (стор. 268–271).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дискусії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9576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 you think there should be private and state schools? Give your reasons. Which of these schools did you go to</w:t>
      </w:r>
      <w:proofErr w:type="gramStart"/>
      <w:r w:rsidRPr="009576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?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proofErr w:type="gramEnd"/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Подальше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«державні та приватні школи» (стор. 271–272).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9576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 you think there should be private and state schools? Give your reasons. Which of these schools did you go to</w:t>
      </w:r>
      <w:proofErr w:type="gramStart"/>
      <w:r w:rsidRPr="009576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?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272–273).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Подальше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«державні та приватні школи».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«Private schools pay out for poor teaching».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274).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«Advantages and disadvantages of state/private schools».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лексичних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«Advantages and disadvantages of state/private schools».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275).</w:t>
      </w:r>
    </w:p>
    <w:p w:rsidR="009576E4" w:rsidRPr="009576E4" w:rsidRDefault="009576E4" w:rsidP="000335E5">
      <w:pPr>
        <w:numPr>
          <w:ilvl w:val="0"/>
          <w:numId w:val="39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«An ideal school».</w:t>
      </w: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Практичне заняття №20-21-22-2</w:t>
      </w:r>
      <w:r w:rsidR="0055093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3-24</w:t>
      </w:r>
      <w:r w:rsidRPr="00957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Проблеми викладання та навчання.</w:t>
      </w:r>
    </w:p>
    <w:p w:rsidR="009576E4" w:rsidRPr="009576E4" w:rsidRDefault="009576E4" w:rsidP="000335E5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Уведення та опрацювання лексичного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 заняття «державні та приватні школи» (стор. 276).</w:t>
      </w:r>
    </w:p>
    <w:p w:rsidR="009576E4" w:rsidRPr="009576E4" w:rsidRDefault="009576E4" w:rsidP="000335E5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 та обговорення тексту (стор. 277–282).</w:t>
      </w:r>
    </w:p>
    <w:p w:rsidR="009576E4" w:rsidRPr="009576E4" w:rsidRDefault="009576E4" w:rsidP="000335E5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речень з української на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ійську (стор. 282–283).</w:t>
      </w:r>
    </w:p>
    <w:p w:rsidR="009576E4" w:rsidRPr="009576E4" w:rsidRDefault="009576E4" w:rsidP="000335E5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до дискусії «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schools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Teaching and learning: How to make them interesting»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9576E4" w:rsidRPr="009576E4" w:rsidRDefault="009576E4" w:rsidP="000335E5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діалогі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 (вправи 1–4, стор. 275).</w:t>
      </w:r>
    </w:p>
    <w:p w:rsidR="009576E4" w:rsidRPr="009576E4" w:rsidRDefault="009576E4" w:rsidP="000335E5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«Modern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schools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Teaching and learning: How to make them interesting»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9576E4" w:rsidRPr="009576E4" w:rsidRDefault="009576E4" w:rsidP="000335E5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9576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 do you like and dislike in the system of education of our country? What would you like to change if you could</w:t>
      </w:r>
      <w:proofErr w:type="gramStart"/>
      <w:r w:rsidRPr="009576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?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9576E4" w:rsidRPr="009576E4" w:rsidRDefault="009576E4" w:rsidP="000335E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Голденков М.А. Осторожно!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Hot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Dog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Современный активный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English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Че Ро, 2002. – 272 с.</w:t>
      </w:r>
    </w:p>
    <w:p w:rsidR="009576E4" w:rsidRPr="009576E4" w:rsidRDefault="009576E4" w:rsidP="000335E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Дроздова Т.Ю., Маилова В.Г., Николаева В.С. </w:t>
      </w:r>
      <w:r w:rsidRPr="009576E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Read</w:t>
      </w:r>
      <w:r w:rsidRPr="009576E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9576E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and</w:t>
      </w:r>
      <w:r w:rsidRPr="009576E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9576E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Speak</w:t>
      </w:r>
      <w:r w:rsidRPr="009576E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9576E4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English</w:t>
      </w:r>
      <w:r w:rsidRPr="009576E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: Учебное пособие. – СПб.: Антология, 2006. – 320 с.</w:t>
      </w:r>
    </w:p>
    <w:p w:rsidR="009576E4" w:rsidRPr="009576E4" w:rsidRDefault="009576E4" w:rsidP="000335E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Тучина Н.В., Меркулова Т.К., Кузьміна В.С.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pleasure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Ред. Т.Ф. Локшина. – К.: Майстер-клас, 2005. – 304 с.</w:t>
      </w:r>
    </w:p>
    <w:p w:rsidR="009576E4" w:rsidRPr="009576E4" w:rsidRDefault="009576E4" w:rsidP="000335E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Черноватий Л.М., Карабан В.І., Набокова І.Ю., Рябих М.В. Практичний курс англійської мови. Частина 1. Підручник для студентів молодших курсів вищих закладів освіти (філологічні спеціальності та спеціальність «Переклад»). – Вінниця: НОВА КНИГА, 2005. – 432 с.</w:t>
      </w:r>
    </w:p>
    <w:p w:rsidR="009576E4" w:rsidRPr="009576E4" w:rsidRDefault="009576E4" w:rsidP="000335E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Leo Jones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Progress to Proficiency. Student’s book. – </w:t>
      </w:r>
      <w:smartTag w:uri="urn:schemas-microsoft-com:office:smarttags" w:element="City"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Cambridge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Cambridge</w:t>
          </w:r>
        </w:smartTag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Press, 1993. – 314 p.</w:t>
      </w:r>
    </w:p>
    <w:p w:rsidR="009576E4" w:rsidRPr="009576E4" w:rsidRDefault="009576E4" w:rsidP="000335E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Macmillan Essential Dictionary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f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or Learners of English. – World English Corpus – 861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  <w:r w:rsidRPr="009576E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</w:p>
    <w:p w:rsidR="009576E4" w:rsidRPr="009576E4" w:rsidRDefault="009576E4" w:rsidP="000335E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9576E4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McCarthy M., O’Deil F. English Vocabulary in Use. Upper Intermediate and Advanced. Cambridge University Press, 2001. – 296 p.</w:t>
      </w:r>
    </w:p>
    <w:p w:rsidR="009576E4" w:rsidRPr="009576E4" w:rsidRDefault="009576E4" w:rsidP="000335E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Redman S. English vocabulary in Use. Intermediate. – </w:t>
      </w:r>
      <w:smartTag w:uri="urn:schemas-microsoft-com:office:smarttags" w:element="place">
        <w:smartTag w:uri="urn:schemas-microsoft-com:office:smarttags" w:element="PlaceName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Cambridge</w:t>
          </w:r>
        </w:smartTag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PlaceType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University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Press, 1997 – 135 p.</w:t>
      </w: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ДИДАКТИЧНЕ ЗАБЕЗПЕЧЕННЯ 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САМОСТІЙНОЇ РОБОТИ СТУДЕНТІВ </w:t>
      </w:r>
      <w:proofErr w:type="gramStart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ДИСЦИПЛІНИ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«ПРАКТИКА УПМ </w:t>
      </w:r>
      <w:proofErr w:type="gramStart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ІЙСЬКОЇ МОВИ»</w:t>
      </w:r>
    </w:p>
    <w:p w:rsidR="009576E4" w:rsidRPr="009576E4" w:rsidRDefault="009576E4" w:rsidP="009576E4">
      <w:pPr>
        <w:spacing w:before="240" w:after="60" w:line="240" w:lineRule="auto"/>
        <w:jc w:val="center"/>
        <w:outlineLvl w:val="5"/>
        <w:rPr>
          <w:rFonts w:ascii="Calibri" w:eastAsia="Times New Roman" w:hAnsi="Calibri" w:cs="Times New Roman"/>
          <w:b/>
          <w:bCs/>
          <w:sz w:val="28"/>
          <w:szCs w:val="28"/>
          <w:lang w:val="x-none" w:eastAsia="x-none"/>
        </w:rPr>
      </w:pPr>
    </w:p>
    <w:p w:rsidR="000335E5" w:rsidRDefault="000335E5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br w:type="page"/>
      </w:r>
    </w:p>
    <w:p w:rsidR="009576E4" w:rsidRPr="009576E4" w:rsidRDefault="009576E4" w:rsidP="009576E4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9576E4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lastRenderedPageBreak/>
        <w:t>МЕТОДИЧНІ РЕКОМЕНДАЦІЇ ДО САМОСТІЙНОЇ РОБОТИ</w:t>
      </w:r>
    </w:p>
    <w:p w:rsidR="009576E4" w:rsidRPr="009576E4" w:rsidRDefault="009576E4" w:rsidP="009576E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удосконалення мовленнєво-комунікативної компетенції спонукає до всебічного розвитку особистості студента шляхом пошуку та творчої обробки додаткової інформації, пов'язаної з тими темами та проблемами, що вивчаються згідно з програмою курсу.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Таку роботу студенти виконують як усно, так і письмово самостійно і надають на перевірку викладачеві або презентують під час індивідуального заняття своїм колегам. Зокрема, до самостійної роботи належить завдання, що полягає у підготовці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презентацій, написанні творчих робіт, підготовці усної доповіді з певної теми, анотуванні газетних статей та рецензуванні переглянутих відеофільмів, що відповідають тематиці курсу.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Модуль самостійної роботи №1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«Мій дім, моя квартира. Домашні обов’язки»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24"/>
        <w:gridCol w:w="3010"/>
        <w:gridCol w:w="2014"/>
        <w:gridCol w:w="1407"/>
      </w:tblGrid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завдань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  контролю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м’я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Сімейні відносини»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Написати тві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темою «Моє уявлення про ідеальну родину»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Письмова робота, усна доповідь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«Зовнішність, характер людини»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 проект «Лист другові»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Презентація проекту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«Сімейні цінності»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Написати розповідь про одного з членів Вашої родини, яким Ви пишаєтеся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Письмова робота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«Сімейні відносини»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ідготуватися до дискусії за висловленням Л. Толстого: «Усі щасливі сі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’ї однаково щасливі, у той час як нещасливі родини нещасні по-своєму»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Дискусія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«Людські стосунки»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Написати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твір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роздум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темою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“A Friend in Need Is a Friend in Deed”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Усні доповіді студенті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«Зовнішність людини»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 діалоги за темою «Зовнішність», використовуючи прислів’я “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Appearances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Are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Deceitful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”, “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Handsome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that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Handsome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Does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Презентація діалогів на 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практичному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занятті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«Зовнішність людини»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ідготувати опис зовнішності відомої людини, не називаючи її ім’я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Групова гра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«Типи характеру»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 опис характеру за одним із зодіакальних знаків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Презентація проекту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</w:tbl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Модуль самостійної роботи №2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«Мій дім, моя квартира. Домашні обов’язки»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24"/>
        <w:gridCol w:w="3010"/>
        <w:gridCol w:w="2014"/>
        <w:gridCol w:w="1407"/>
      </w:tblGrid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завдань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  контролю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«Типи помешкань»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 проект «Реклама квартири/будинку, що продається»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Презентація проекту 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практичному занятті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«Типи помешкань»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ідготуватися до рольової гри «Продаж будинку/квартири»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Рольова гра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модулю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«Обладнання помешкань»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діалог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темою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 House/Apartment You Would Like to Live in»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Презентація діалогі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студентів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«Кімнати помешкання»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ідготуватися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бесіди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темою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«What kinds of rooms are needed for the family to spend time together or to hold receptions for the guests? What kind of furniture or equipment can you expect there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?»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Бесіда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«Обладнання та дизайн»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Прокоментувати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висловлювання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 house is a machine for living in”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Усні доповіді студенті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«Будинок моєї мрії»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Написати тві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«Будинок моєї мрії»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Письмова робота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«Типи будинків у Великобританії, США та Україні»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Порівняльна характеристика будинків у Великобританії, США та Україні (у вигляді таблиці)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Письмова робота (таблиця), усна презентація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</w:tbl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Модуль самостійної роботи №3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«Їжа, особливості національної кухні»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24"/>
        <w:gridCol w:w="3010"/>
        <w:gridCol w:w="2014"/>
        <w:gridCol w:w="1407"/>
      </w:tblGrid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завдань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  контролю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«Місця харчування»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Робота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текстом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“The Types of Eating Places in Great Britain”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Переказ, письмове анотування тексту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«Заклади харчування»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 діалог «У ресторані»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Презентація діалогі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студентів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«Меню»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 проект «Підготовка до званої вечері»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Презентація проекту 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практичному занятті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модулю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«Приготування страв»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 рецепт улюбленої страви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Усна доповідь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«Вегетаріанці та 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’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ясо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їди»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ідготуватися до дискусії «Вегетаріанство: за і проти»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Дискусія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«Способи приготування страв»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ідготуватися до рольової гри «Кулінарне телешоу»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Рольова гра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«Здорове харчування»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Написати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темою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“We Are What We Eat”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Письмова робота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«Національні страви»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Порівняльна характеристика страв національних кухонь Великобританії та України (у вигляді таблиці)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Письмова робота (таблиця), усна презентація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Протягом модулю</w:t>
            </w:r>
          </w:p>
        </w:tc>
      </w:tr>
    </w:tbl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Модуль самостійної роботи №4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«Система освіти в Україні та англомовних </w:t>
      </w:r>
      <w:proofErr w:type="gramStart"/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країнах</w:t>
      </w:r>
      <w:proofErr w:type="gramEnd"/>
      <w:r w:rsidRPr="009576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24"/>
        <w:gridCol w:w="3010"/>
        <w:gridCol w:w="2014"/>
        <w:gridCol w:w="1407"/>
      </w:tblGrid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завдань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Форми  контролю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«Освіта в Україні, Великобританії та США»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Порівняльна характеристика систем освіти в Україні, Великобританії та США (у вигляді таблиці)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Письмова робота (таблиця), усна презентація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«Проблеми освіти»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Написати тві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«Що б я хотів змінити у сучасній системі освіти в Україні»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Усні доповіді студенті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«Типи шкіл»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ідготуватися до дискусії «Приватні та державні типи шкіл: що обрати?»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Дискусія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Протягом модулю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Освіта в Україні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ідготуватися до «круглого столу» за темою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system of education in Ukraine is considered to be one of the most successful in the world. Do you agree with this?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Кругли 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«Заклади освіти»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 проект «Школа/університет моєї мрії»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Презентація проекту 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практичному занятті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«Університетське життя»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ідготувати доповідь з теми «Мій перший день в університеті»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Усні доповіді студенті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Протягом модуля</w:t>
            </w:r>
          </w:p>
        </w:tc>
      </w:tr>
      <w:tr w:rsidR="009576E4" w:rsidRPr="009576E4" w:rsidTr="009576E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«Необхідність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вивчення іноземних мов»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Скласти діалоги з теми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«Необхідність вивчення іноземних мов», використовуючи афоризми відомих особистостей:</w:t>
            </w:r>
          </w:p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“Because everyone uses language to talk, everyone thinks he can talk about language” (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Johann Wolfgang von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Goethe); “As you learn a new language you acquire a new soul” (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Johann Wolfgang von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Goethe); “Nation is alive as long as language lives” (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Johann Wolfgang von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Goethe); “One who knows no foreign languages knows nothing about one’s own” (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Johann Wolfgang von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Goethe); “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language is a temple in which the soul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those who speak it is enshrined” (Oliver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Wendell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Holmes</w:t>
            </w:r>
            <w:r w:rsidRPr="009576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Презентація </w:t>
            </w:r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діалогів студентів на 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практичному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занятті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4" w:rsidRPr="009576E4" w:rsidRDefault="009576E4" w:rsidP="0095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9576E4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Протягом </w:t>
            </w:r>
            <w:r w:rsidRPr="009576E4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lastRenderedPageBreak/>
              <w:t>модуля</w:t>
            </w:r>
          </w:p>
        </w:tc>
      </w:tr>
    </w:tbl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5E5" w:rsidRDefault="000335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335E5" w:rsidRDefault="000335E5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5E5" w:rsidRDefault="000335E5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5E5" w:rsidRDefault="000335E5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5E5" w:rsidRDefault="000335E5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5E5" w:rsidRDefault="000335E5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5E5" w:rsidRDefault="000335E5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5E5" w:rsidRDefault="000335E5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КОНТРОЛЬНИХ РОБІТ (ККР) ДЛЯ ВИЗНАЧЕННЯ ЗАЛИШКОВИХ ЗНАНЬ </w:t>
      </w:r>
      <w:proofErr w:type="gramStart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ДИСЦИПЛІНИ</w:t>
      </w:r>
    </w:p>
    <w:p w:rsidR="000335E5" w:rsidRDefault="000335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76E4" w:rsidRPr="009576E4" w:rsidRDefault="009576E4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КОНТРОЛЬНА РОБОТА</w:t>
      </w:r>
    </w:p>
    <w:p w:rsidR="009576E4" w:rsidRPr="009576E4" w:rsidRDefault="009576E4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практики УПМ </w:t>
      </w:r>
      <w:proofErr w:type="gramStart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gramEnd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ійської мови №1</w:t>
      </w:r>
    </w:p>
    <w:p w:rsidR="009576E4" w:rsidRPr="009576E4" w:rsidRDefault="009576E4" w:rsidP="009576E4">
      <w:pPr>
        <w:spacing w:after="0" w:line="360" w:lineRule="auto"/>
        <w:ind w:left="20" w:hanging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</w:pPr>
      <w:r w:rsidRPr="009576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I. Choose the right answer:</w:t>
      </w:r>
    </w:p>
    <w:p w:rsidR="009576E4" w:rsidRPr="009576E4" w:rsidRDefault="009576E4" w:rsidP="000335E5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Translate the following sentences in English: 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 лет он жил в детском доме, а потом его усыновили.</w:t>
      </w:r>
    </w:p>
    <w:p w:rsidR="009576E4" w:rsidRPr="009576E4" w:rsidRDefault="009576E4" w:rsidP="000335E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 to 7 years, he lived in an orphanage and later adopted him.</w:t>
      </w:r>
    </w:p>
    <w:p w:rsidR="009576E4" w:rsidRPr="009576E4" w:rsidRDefault="009576E4" w:rsidP="000335E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lived in the orphanage to the 7 years old and later he was adopted.</w:t>
      </w:r>
    </w:p>
    <w:p w:rsidR="009576E4" w:rsidRPr="009576E4" w:rsidRDefault="009576E4" w:rsidP="000335E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Till 7 years, he lived at the orphanage and later adopted him.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хочешь стать дизайнером? Тогда работай и учись настойчиво (упорно).</w:t>
      </w:r>
    </w:p>
    <w:p w:rsidR="009576E4" w:rsidRPr="009576E4" w:rsidRDefault="009576E4" w:rsidP="000335E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want to become a designer? Then, learn to labor and persistent (hard).</w:t>
      </w:r>
    </w:p>
    <w:p w:rsidR="009576E4" w:rsidRPr="009576E4" w:rsidRDefault="009576E4" w:rsidP="000335E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want be a designer? Then, know how to labor and insisted (hard).</w:t>
      </w:r>
    </w:p>
    <w:p w:rsidR="009576E4" w:rsidRPr="009576E4" w:rsidRDefault="009576E4" w:rsidP="000335E5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you want to become a designer? Then, you should work and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study  hard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девушки носят прямые волосы и зигзагообразной пробор.</w:t>
      </w:r>
    </w:p>
    <w:p w:rsidR="009576E4" w:rsidRPr="009576E4" w:rsidRDefault="009576E4" w:rsidP="000335E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girls have straight hair and parted bob.</w:t>
      </w:r>
    </w:p>
    <w:p w:rsidR="009576E4" w:rsidRPr="009576E4" w:rsidRDefault="009576E4" w:rsidP="000335E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of the girls carry direct hair and parting in two.</w:t>
      </w:r>
    </w:p>
    <w:p w:rsidR="009576E4" w:rsidRPr="009576E4" w:rsidRDefault="009576E4" w:rsidP="000335E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girls carry straight hair and parting.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синоптик похож на своего прадедушку, он шатен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запутаными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волосамни, у него мясистый нос, ровные зубы, заостренные уши, высокий лоб, черные, глубоко посаженные глаза, густые брови.</w:t>
      </w:r>
    </w:p>
    <w:p w:rsidR="009576E4" w:rsidRPr="009576E4" w:rsidRDefault="009576E4" w:rsidP="000335E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weatherman is look like his great-grandfather, he has brown fuzzy hair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fleshy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nose, even teeth, pointed ears, high forehead, dark, deep-set eyes, bushy eyebrows.</w:t>
      </w:r>
    </w:p>
    <w:p w:rsidR="009576E4" w:rsidRPr="009576E4" w:rsidRDefault="009576E4" w:rsidP="000335E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weather forecaster is similar to its great-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grandfather,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is brown with matted hair, his fleshy nose, straight teeth, pointed ears, high forehead, dark, deep set eyes, bushy eyebrows.</w:t>
      </w:r>
    </w:p>
    <w:p w:rsidR="009576E4" w:rsidRPr="009576E4" w:rsidRDefault="009576E4" w:rsidP="000335E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weatherman is similar to its great-grandfather, he is chestnut disheveled hair, his fleshy nose, even teeth, pointed ears, high forehead, ferrous, deep set eyes, thick eyebrows.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самодовольный трус, к тому же он еще подлый, грубый, тщеславный (гоноровитий).</w:t>
      </w:r>
    </w:p>
    <w:p w:rsidR="009576E4" w:rsidRPr="009576E4" w:rsidRDefault="009576E4" w:rsidP="000335E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is smug coward, besides it has a mean, rude, conceited.</w:t>
      </w:r>
    </w:p>
    <w:p w:rsidR="009576E4" w:rsidRPr="009576E4" w:rsidRDefault="009576E4" w:rsidP="000335E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is vain coward, besides he is a mean, rude, snobbish.</w:t>
      </w:r>
    </w:p>
    <w:p w:rsidR="009576E4" w:rsidRPr="009576E4" w:rsidRDefault="009576E4" w:rsidP="000335E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is conceited coward, besides he is despicable, rude,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vain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– неосторожная девушка, и нехорошие мужчины могут воспользоваться этим.</w:t>
      </w:r>
    </w:p>
    <w:p w:rsidR="009576E4" w:rsidRPr="009576E4" w:rsidRDefault="009576E4" w:rsidP="000335E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is an easy going girl, and ill-natured men can use it.</w:t>
      </w:r>
    </w:p>
    <w:p w:rsidR="009576E4" w:rsidRPr="009576E4" w:rsidRDefault="009576E4" w:rsidP="000335E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-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lighthearted girl,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bad men can use it.</w:t>
      </w:r>
    </w:p>
    <w:p w:rsidR="009576E4" w:rsidRPr="009576E4" w:rsidRDefault="009576E4" w:rsidP="000335E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is a careless girl, and nasty men may use it.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 такой гордый, постоянно одевает этот белый костюм, мне кажется это сильно претенциозно. Ему следует быть более скромным.</w:t>
      </w:r>
    </w:p>
    <w:p w:rsidR="009576E4" w:rsidRPr="009576E4" w:rsidRDefault="009576E4" w:rsidP="000335E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John so proud, always wears the white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suit,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think it is very pretentious.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It should be more modest.</w:t>
      </w:r>
    </w:p>
    <w:p w:rsidR="009576E4" w:rsidRPr="009576E4" w:rsidRDefault="009576E4" w:rsidP="000335E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John so proud, always puts the white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suit,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think it is very pretentious. 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He should be more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shy</w:t>
      </w: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6E4" w:rsidRPr="009576E4" w:rsidRDefault="009576E4" w:rsidP="000335E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John is proud, he always wears the white suit,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think it is very pretentious. He should be more modest.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заинтригована их будущей свадьбой, невеста будет очень красивой, а церемония венчания лучшей из всех.</w:t>
      </w:r>
    </w:p>
    <w:p w:rsidR="009576E4" w:rsidRPr="009576E4" w:rsidRDefault="009576E4" w:rsidP="000335E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I'm very intrigued by their future wedding, the bride will be very beautiful, and the wedding ceremony of the best of all.</w:t>
      </w:r>
    </w:p>
    <w:p w:rsidR="009576E4" w:rsidRPr="009576E4" w:rsidRDefault="009576E4" w:rsidP="000335E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I'm very thrilled of their future wedding, the bride will be very pretty, and the wedding ceremony of the best of all.</w:t>
      </w:r>
    </w:p>
    <w:p w:rsidR="009576E4" w:rsidRPr="009576E4" w:rsidRDefault="009576E4" w:rsidP="000335E5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I'm very thrilled of their future wedding, the bride will be very beautiful, and the wedding ceremony will be the best of all.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он ведет семейное дело, ему нечем хвастаться.</w:t>
      </w:r>
    </w:p>
    <w:p w:rsidR="009576E4" w:rsidRPr="009576E4" w:rsidRDefault="009576E4" w:rsidP="000335E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Since it is a family affair, he had nothing to brag about.</w:t>
      </w:r>
    </w:p>
    <w:p w:rsidR="009576E4" w:rsidRPr="009576E4" w:rsidRDefault="009576E4" w:rsidP="000335E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he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carry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family affair, he has nothing to boast about.</w:t>
      </w:r>
    </w:p>
    <w:p w:rsidR="009576E4" w:rsidRPr="009576E4" w:rsidRDefault="009576E4" w:rsidP="000335E5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he leads family business, he had nothing to boast. </w:t>
      </w:r>
    </w:p>
    <w:p w:rsidR="009576E4" w:rsidRPr="009576E4" w:rsidRDefault="009576E4" w:rsidP="000335E5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Марии напоминает мне берегиню нашего очага, но иногда она и правда невыносима.</w:t>
      </w:r>
    </w:p>
    <w:p w:rsidR="009576E4" w:rsidRPr="009576E4" w:rsidRDefault="009576E4" w:rsidP="000335E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Mary’s behavior reminds me the queen of our hearth, but sometimes she is really painful.</w:t>
      </w:r>
    </w:p>
    <w:p w:rsidR="009576E4" w:rsidRPr="009576E4" w:rsidRDefault="009576E4" w:rsidP="000335E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behavior reminds me of Mary queen of our focus, but sometimes it is really unbearable.</w:t>
      </w:r>
    </w:p>
    <w:p w:rsidR="009576E4" w:rsidRPr="009576E4" w:rsidRDefault="009576E4" w:rsidP="000335E5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Behavior of reminds me of Mary queen our hearth but occasionally it is really unbearable.</w:t>
      </w:r>
    </w:p>
    <w:p w:rsidR="009576E4" w:rsidRPr="009576E4" w:rsidRDefault="009576E4" w:rsidP="009576E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76E4" w:rsidRPr="009576E4" w:rsidRDefault="009576E4" w:rsidP="000335E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Paraphrase the italicized word combinations in the sentences using the words and word combinations in the Column B: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  <w:gridCol w:w="4205"/>
      </w:tblGrid>
      <w:tr w:rsidR="009576E4" w:rsidRPr="009576E4" w:rsidTr="009576E4">
        <w:tc>
          <w:tcPr>
            <w:tcW w:w="478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1.She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called him a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cruel</w:t>
            </w: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monster.</w:t>
            </w:r>
          </w:p>
        </w:tc>
        <w:tc>
          <w:tcPr>
            <w:tcW w:w="47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a. hearty</w:t>
            </w:r>
          </w:p>
        </w:tc>
      </w:tr>
      <w:tr w:rsidR="009576E4" w:rsidRPr="009576E4" w:rsidTr="009576E4">
        <w:tc>
          <w:tcPr>
            <w:tcW w:w="478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2.They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have an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absolute</w:t>
            </w: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hatred of all examinations.</w:t>
            </w:r>
          </w:p>
        </w:tc>
        <w:tc>
          <w:tcPr>
            <w:tcW w:w="47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b. heart-piecing</w:t>
            </w:r>
          </w:p>
        </w:tc>
      </w:tr>
      <w:tr w:rsidR="009576E4" w:rsidRPr="009576E4" w:rsidTr="009576E4">
        <w:tc>
          <w:tcPr>
            <w:tcW w:w="478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Everybody has his or her own skeletons in the cupboard.</w:t>
            </w:r>
          </w:p>
        </w:tc>
        <w:tc>
          <w:tcPr>
            <w:tcW w:w="47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c. heartless</w:t>
            </w:r>
          </w:p>
        </w:tc>
      </w:tr>
      <w:tr w:rsidR="009576E4" w:rsidRPr="00F02D0F" w:rsidTr="009576E4">
        <w:tc>
          <w:tcPr>
            <w:tcW w:w="478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The wedding ceremony was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very moving.</w:t>
            </w:r>
          </w:p>
        </w:tc>
        <w:tc>
          <w:tcPr>
            <w:tcW w:w="47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 heart leaps into one’s throat</w:t>
            </w:r>
          </w:p>
        </w:tc>
      </w:tr>
      <w:tr w:rsidR="009576E4" w:rsidRPr="00F02D0F" w:rsidTr="009576E4">
        <w:tc>
          <w:tcPr>
            <w:tcW w:w="478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Hey! – 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shouted bravely though he was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scared to death</w:t>
            </w: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e. every heart knows its bitterness</w:t>
            </w:r>
          </w:p>
        </w:tc>
      </w:tr>
      <w:tr w:rsidR="009576E4" w:rsidRPr="009576E4" w:rsidTr="009576E4">
        <w:tc>
          <w:tcPr>
            <w:tcW w:w="478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6.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Please, be merciful!</w:t>
            </w: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Give me some help with tomorrow’s garden wedding</w:t>
            </w:r>
          </w:p>
        </w:tc>
        <w:tc>
          <w:tcPr>
            <w:tcW w:w="47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f. have a heart</w:t>
            </w:r>
          </w:p>
        </w:tc>
      </w:tr>
    </w:tbl>
    <w:p w:rsidR="009576E4" w:rsidRPr="009576E4" w:rsidRDefault="009576E4" w:rsidP="009576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335E5" w:rsidRDefault="000335E5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5E5" w:rsidRDefault="000335E5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 Variant</w:t>
      </w:r>
    </w:p>
    <w:p w:rsidR="009576E4" w:rsidRPr="009576E4" w:rsidRDefault="009576E4" w:rsidP="009576E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0335E5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 the following sentences in English: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тетя всю жизнь работает секретарем.</w:t>
      </w:r>
    </w:p>
    <w:p w:rsidR="009576E4" w:rsidRPr="009576E4" w:rsidRDefault="009576E4" w:rsidP="000335E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aunt works as a personal assistant for all her life.</w:t>
      </w:r>
    </w:p>
    <w:p w:rsidR="009576E4" w:rsidRPr="009576E4" w:rsidRDefault="009576E4" w:rsidP="000335E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aunt worked as a secretary all her life.</w:t>
      </w:r>
    </w:p>
    <w:p w:rsidR="009576E4" w:rsidRPr="009576E4" w:rsidRDefault="009576E4" w:rsidP="000335E5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aunt is a secretary all her life.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 родился в семье известного архитектора.</w:t>
      </w:r>
    </w:p>
    <w:p w:rsidR="009576E4" w:rsidRPr="009576E4" w:rsidRDefault="009576E4" w:rsidP="000335E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Joe was the son of a famous architect.</w:t>
      </w:r>
    </w:p>
    <w:p w:rsidR="009576E4" w:rsidRPr="009576E4" w:rsidRDefault="009576E4" w:rsidP="000335E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Joe born in the family renowned architect.</w:t>
      </w:r>
    </w:p>
    <w:p w:rsidR="009576E4" w:rsidRPr="009576E4" w:rsidRDefault="009576E4" w:rsidP="000335E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Joe was born in the family of famous architect.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сироты черные блестящие волосы, нос пуговкой, красные щеки, тонкие губы, подбородок с ямочкой, круглое лицо, голубые глаза.</w:t>
      </w:r>
    </w:p>
    <w:p w:rsidR="009576E4" w:rsidRPr="009576E4" w:rsidRDefault="009576E4" w:rsidP="000335E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this orphan ferrous shiny hair, nose, buttons, red cheeks, thin lips, dimpled chin, round face, blue eyes.</w:t>
      </w:r>
    </w:p>
    <w:p w:rsidR="009576E4" w:rsidRPr="009576E4" w:rsidRDefault="009576E4" w:rsidP="000335E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orphan has black glossy hair, button nose, red cheeks, thin lips, dimpled chin, round face, blue eyes.</w:t>
      </w:r>
    </w:p>
    <w:p w:rsidR="009576E4" w:rsidRPr="009576E4" w:rsidRDefault="009576E4" w:rsidP="000335E5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orphan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  black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shiny hair, nose, buttons, red cheeks, thin lips, chin with a dimple, a round face and blue eyes.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собираешься, стать военным, учись быть мужественным, решительным, и невозмутимым.</w:t>
      </w:r>
    </w:p>
    <w:p w:rsidR="009576E4" w:rsidRPr="009576E4" w:rsidRDefault="009576E4" w:rsidP="000335E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are you going to become a soldier, you should learn to be courageous, resolute and calm.</w:t>
      </w:r>
    </w:p>
    <w:p w:rsidR="009576E4" w:rsidRPr="009576E4" w:rsidRDefault="009576E4" w:rsidP="000335E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going to become a soldier, learn to be lionhearted, determined and composed.</w:t>
      </w:r>
    </w:p>
    <w:p w:rsidR="009576E4" w:rsidRPr="009576E4" w:rsidRDefault="009576E4" w:rsidP="000335E5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going to become a military, learn to be brave, resolute and unmoved.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Она такая невеселая, даже напуганная. Её муж толстокорое животное.</w:t>
      </w:r>
    </w:p>
    <w:p w:rsidR="009576E4" w:rsidRPr="009576E4" w:rsidRDefault="009576E4" w:rsidP="000335E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had happened? She is a joyless, even scared. Her husband is thick-skinned animal.</w:t>
      </w:r>
    </w:p>
    <w:p w:rsidR="009576E4" w:rsidRPr="009576E4" w:rsidRDefault="009576E4" w:rsidP="000335E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happened? She is a cheerless, even frightened. Her husband thick skin animal.</w:t>
      </w:r>
    </w:p>
    <w:p w:rsidR="009576E4" w:rsidRPr="009576E4" w:rsidRDefault="009576E4" w:rsidP="000335E5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happened? She is a cheerless, even scared. Her husband is thick skin animal.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надеялась встретить спокойного, хладнокровного, удовлетворенного человека, переполненного надежд,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вместо этого увидела нервного, упавшего духом мужчину.</w:t>
      </w:r>
    </w:p>
    <w:p w:rsidR="009576E4" w:rsidRPr="009576E4" w:rsidRDefault="009576E4" w:rsidP="000335E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hoped to find a calm, cold-hearted, contented man, full of hope, but instead saw a nervous, fallen spirit of man.</w:t>
      </w:r>
    </w:p>
    <w:p w:rsidR="009576E4" w:rsidRPr="009576E4" w:rsidRDefault="009576E4" w:rsidP="000335E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hoped to find a calm, cool, contented man, hopefull, but instead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 saw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nervous, downhearted.</w:t>
      </w:r>
    </w:p>
    <w:p w:rsidR="009576E4" w:rsidRPr="009576E4" w:rsidRDefault="009576E4" w:rsidP="000335E5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hoped to find a quiet, cold-hearted, satisfied man, full of hope, but instead saw the nervous, fallen the spirit of man.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Перспектива женитьбы с венчанием в церкви, а не в ЗАГСе напугала жениха до дрожи.</w:t>
      </w:r>
    </w:p>
    <w:p w:rsidR="009576E4" w:rsidRPr="009576E4" w:rsidRDefault="009576E4" w:rsidP="000335E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prospect of marriage with a wedding in the church, and not in the registry office before the tremor scared groom.</w:t>
      </w:r>
    </w:p>
    <w:p w:rsidR="009576E4" w:rsidRPr="009576E4" w:rsidRDefault="009576E4" w:rsidP="000335E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Perspective marriage with a wedding ceremony in the church, and not at the registry office before the shiver scared groom.</w:t>
      </w:r>
    </w:p>
    <w:p w:rsidR="009576E4" w:rsidRPr="009576E4" w:rsidRDefault="009576E4" w:rsidP="000335E5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prospect of church wedding, not in the registry office had heart in his throat.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 истощен, что даже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обращаю внимание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поведение своих детей.</w:t>
      </w:r>
    </w:p>
    <w:p w:rsidR="009576E4" w:rsidRPr="009576E4" w:rsidRDefault="009576E4" w:rsidP="000335E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was so exhausted that I do not even pay attention to the behavior of their children.</w:t>
      </w:r>
    </w:p>
    <w:p w:rsidR="009576E4" w:rsidRPr="009576E4" w:rsidRDefault="009576E4" w:rsidP="000335E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so exhausted that I do not even pay attention to the children’s behavior.</w:t>
      </w:r>
    </w:p>
    <w:p w:rsidR="009576E4" w:rsidRPr="009576E4" w:rsidRDefault="009576E4" w:rsidP="000335E5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was so drained that does not even draw attention to the behavior of their children.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Тайна, которая известна лишь немногим, избавляет людей от сплетен.</w:t>
      </w:r>
    </w:p>
    <w:p w:rsidR="009576E4" w:rsidRPr="009576E4" w:rsidRDefault="009576E4" w:rsidP="000335E5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mystique gets rid people of gossip.</w:t>
      </w:r>
    </w:p>
    <w:p w:rsidR="009576E4" w:rsidRPr="009576E4" w:rsidRDefault="009576E4" w:rsidP="000335E5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mystery, which is known to only a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few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frees people from gossip.</w:t>
      </w:r>
    </w:p>
    <w:p w:rsidR="009576E4" w:rsidRPr="009576E4" w:rsidRDefault="009576E4" w:rsidP="000335E5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mystery, that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known only a few removes people from the gossip.</w:t>
      </w:r>
    </w:p>
    <w:p w:rsidR="009576E4" w:rsidRPr="009576E4" w:rsidRDefault="009576E4" w:rsidP="000335E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Майкла золотое сердце, он ласковый, добрый и верный.</w:t>
      </w:r>
    </w:p>
    <w:p w:rsidR="009576E4" w:rsidRPr="009576E4" w:rsidRDefault="009576E4" w:rsidP="000335E5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Michael has a heart of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gold,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was gentle, kind and true.</w:t>
      </w:r>
    </w:p>
    <w:p w:rsidR="009576E4" w:rsidRPr="009576E4" w:rsidRDefault="009576E4" w:rsidP="000335E5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Michael is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goldhearted,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is gentle, kind and loyal.</w:t>
      </w:r>
    </w:p>
    <w:p w:rsidR="009576E4" w:rsidRPr="009576E4" w:rsidRDefault="009576E4" w:rsidP="000335E5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Michael has heart of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gold,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was gentle, good and true.</w:t>
      </w:r>
    </w:p>
    <w:p w:rsidR="009576E4" w:rsidRPr="009576E4" w:rsidRDefault="009576E4" w:rsidP="009576E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76E4" w:rsidRPr="009576E4" w:rsidRDefault="009576E4" w:rsidP="000335E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Paraphrase the italicized word combinations in the sentences using the words and word combinations in the Column B:</w:t>
      </w:r>
    </w:p>
    <w:p w:rsidR="009576E4" w:rsidRPr="009576E4" w:rsidRDefault="009576E4" w:rsidP="009576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  <w:gridCol w:w="4205"/>
      </w:tblGrid>
      <w:tr w:rsidR="009576E4" w:rsidRPr="009576E4" w:rsidTr="009576E4">
        <w:tc>
          <w:tcPr>
            <w:tcW w:w="42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You should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get courage</w:t>
            </w: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from your experience, things could be worse.</w:t>
            </w:r>
          </w:p>
        </w:tc>
        <w:tc>
          <w:tcPr>
            <w:tcW w:w="420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a. lose heart</w:t>
            </w:r>
          </w:p>
        </w:tc>
      </w:tr>
      <w:tr w:rsidR="009576E4" w:rsidRPr="009576E4" w:rsidTr="009576E4">
        <w:tc>
          <w:tcPr>
            <w:tcW w:w="42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 We’ll hardly ever manage to find out his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most secret and genuine thoughts and feelings.</w:t>
            </w:r>
          </w:p>
        </w:tc>
        <w:tc>
          <w:tcPr>
            <w:tcW w:w="420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b. wholeheartedly</w:t>
            </w:r>
          </w:p>
        </w:tc>
      </w:tr>
      <w:tr w:rsidR="009576E4" w:rsidRPr="009576E4" w:rsidTr="009576E4">
        <w:tc>
          <w:tcPr>
            <w:tcW w:w="42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He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willingly</w:t>
            </w: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agreed to her suggestions.</w:t>
            </w:r>
          </w:p>
        </w:tc>
        <w:tc>
          <w:tcPr>
            <w:tcW w:w="420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c. take heart</w:t>
            </w:r>
          </w:p>
        </w:tc>
      </w:tr>
      <w:tr w:rsidR="009576E4" w:rsidRPr="009576E4" w:rsidTr="009576E4">
        <w:tc>
          <w:tcPr>
            <w:tcW w:w="42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She was in a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cheerful </w:t>
            </w: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mood.</w:t>
            </w:r>
          </w:p>
        </w:tc>
        <w:tc>
          <w:tcPr>
            <w:tcW w:w="420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 lightheartedly</w:t>
            </w:r>
          </w:p>
        </w:tc>
      </w:tr>
      <w:tr w:rsidR="009576E4" w:rsidRPr="00F02D0F" w:rsidTr="009576E4">
        <w:tc>
          <w:tcPr>
            <w:tcW w:w="42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Don’t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give up</w:t>
            </w: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keep trying.</w:t>
            </w:r>
          </w:p>
        </w:tc>
        <w:tc>
          <w:tcPr>
            <w:tcW w:w="420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e. put one’s heart at rest</w:t>
            </w:r>
          </w:p>
        </w:tc>
      </w:tr>
      <w:tr w:rsidR="009576E4" w:rsidRPr="00F02D0F" w:rsidTr="009576E4">
        <w:tc>
          <w:tcPr>
            <w:tcW w:w="4286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6.  She </w:t>
            </w:r>
            <w:r w:rsidRPr="009576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calmed down</w:t>
            </w: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too </w:t>
            </w:r>
            <w:proofErr w:type="gramStart"/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soon,</w:t>
            </w:r>
            <w:proofErr w:type="gramEnd"/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her mother-in-law did not like it.</w:t>
            </w:r>
          </w:p>
        </w:tc>
        <w:tc>
          <w:tcPr>
            <w:tcW w:w="4205" w:type="dxa"/>
            <w:shd w:val="clear" w:color="auto" w:fill="auto"/>
          </w:tcPr>
          <w:p w:rsidR="009576E4" w:rsidRPr="009576E4" w:rsidRDefault="009576E4" w:rsidP="009576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576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f. heart of the hearts</w:t>
            </w:r>
          </w:p>
        </w:tc>
      </w:tr>
    </w:tbl>
    <w:p w:rsidR="000335E5" w:rsidRPr="00F02D0F" w:rsidRDefault="000335E5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335E5" w:rsidRPr="00F02D0F" w:rsidRDefault="000335E5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02D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9576E4" w:rsidRPr="009576E4" w:rsidRDefault="009576E4" w:rsidP="009576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Ключі</w:t>
      </w:r>
    </w:p>
    <w:p w:rsidR="009576E4" w:rsidRPr="009576E4" w:rsidRDefault="009576E4" w:rsidP="009576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variant</w:t>
      </w:r>
    </w:p>
    <w:p w:rsidR="009576E4" w:rsidRPr="009576E4" w:rsidRDefault="009576E4" w:rsidP="000335E5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B 2.c </w:t>
      </w:r>
      <w:smartTag w:uri="urn:schemas-microsoft-com:office:smarttags" w:element="metricconverter">
        <w:smartTagPr>
          <w:attr w:name="ProductID" w:val="3. C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3. C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4. A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4. A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5. B </w:t>
      </w:r>
      <w:smartTag w:uri="urn:schemas-microsoft-com:office:smarttags" w:element="metricconverter">
        <w:smartTagPr>
          <w:attr w:name="ProductID" w:val="6. A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6. A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7. C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7. C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8. C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8. C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9. B </w:t>
      </w:r>
      <w:smartTag w:uri="urn:schemas-microsoft-com:office:smarttags" w:element="metricconverter">
        <w:smartTagPr>
          <w:attr w:name="ProductID" w:val="10 a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10 a</w:t>
        </w:r>
      </w:smartTag>
    </w:p>
    <w:p w:rsidR="009576E4" w:rsidRPr="009576E4" w:rsidRDefault="009576E4" w:rsidP="009576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 Variant</w:t>
      </w:r>
    </w:p>
    <w:p w:rsidR="009576E4" w:rsidRPr="009576E4" w:rsidRDefault="009576E4" w:rsidP="009576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0335E5">
      <w:pPr>
        <w:numPr>
          <w:ilvl w:val="0"/>
          <w:numId w:val="6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smartTag w:uri="urn:schemas-microsoft-com:office:smarttags" w:element="metricconverter">
        <w:smartTagPr>
          <w:attr w:name="ProductID" w:val="1. A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1. A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2. C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2. C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B </w:t>
      </w:r>
      <w:smartTag w:uri="urn:schemas-microsoft-com:office:smarttags" w:element="metricconverter">
        <w:smartTagPr>
          <w:attr w:name="ProductID" w:val="4. A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4. A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5. A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5. A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6. B </w:t>
      </w:r>
      <w:smartTag w:uri="urn:schemas-microsoft-com:office:smarttags" w:element="metricconverter">
        <w:smartTagPr>
          <w:attr w:name="ProductID" w:val="7. C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7. C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8. B </w:t>
      </w:r>
      <w:smartTag w:uri="urn:schemas-microsoft-com:office:smarttags" w:element="metricconverter">
        <w:smartTagPr>
          <w:attr w:name="ProductID" w:val="9. A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9. A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10. A"/>
        </w:smartTagPr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10. A</w:t>
        </w:r>
      </w:smartTag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E5" w:rsidRDefault="000335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ТЕСТОВІ ЗАВДАННЯ ЯК ФОРМА ПРОВЕДЕННЯ ПОТОЧНОГО ТА </w:t>
      </w:r>
      <w:proofErr w:type="gramStart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ІДСУМКОВОГО КОНТРОЛЮ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Система контролю з курсу “Практика УПМ англійської мови” включає поточний та підсумковий види контролю (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екзамен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). Поточний контроль передбачає перевірку рівня та успішності підготовки студентів до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практичних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занять. </w:t>
      </w:r>
    </w:p>
    <w:p w:rsidR="009576E4" w:rsidRPr="009576E4" w:rsidRDefault="009576E4" w:rsidP="009576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 контролю: усне опитування, 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тестування, написання контрольних робіт.</w:t>
      </w:r>
    </w:p>
    <w:p w:rsidR="009576E4" w:rsidRPr="009576E4" w:rsidRDefault="009576E4" w:rsidP="009576E4">
      <w:pPr>
        <w:keepNext/>
        <w:keepLines/>
        <w:spacing w:after="261" w:line="240" w:lineRule="auto"/>
        <w:ind w:left="3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6E4" w:rsidRPr="009576E4" w:rsidRDefault="009576E4" w:rsidP="009576E4">
      <w:pPr>
        <w:keepNext/>
        <w:keepLines/>
        <w:spacing w:after="261" w:line="240" w:lineRule="auto"/>
        <w:ind w:left="3680"/>
        <w:rPr>
          <w:rFonts w:ascii="Times New Roman" w:eastAsia="Times New Roman" w:hAnsi="Times New Roman" w:cs="Times New Roman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Test</w:t>
      </w:r>
    </w:p>
    <w:p w:rsidR="009576E4" w:rsidRPr="009576E4" w:rsidRDefault="009576E4" w:rsidP="000335E5">
      <w:pPr>
        <w:widowControl w:val="0"/>
        <w:numPr>
          <w:ilvl w:val="0"/>
          <w:numId w:val="6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Human’s and animal’s emotions are:</w:t>
      </w:r>
    </w:p>
    <w:p w:rsidR="009576E4" w:rsidRPr="009576E4" w:rsidRDefault="009576E4" w:rsidP="009576E4">
      <w:pPr>
        <w:widowControl w:val="0"/>
        <w:tabs>
          <w:tab w:val="right" w:pos="3809"/>
          <w:tab w:val="left" w:pos="4011"/>
          <w:tab w:val="right" w:pos="6590"/>
          <w:tab w:val="right" w:pos="844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a)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similar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b)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very different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c)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they cannot feel</w:t>
      </w:r>
    </w:p>
    <w:p w:rsidR="009576E4" w:rsidRPr="009576E4" w:rsidRDefault="009576E4" w:rsidP="000335E5">
      <w:pPr>
        <w:widowControl w:val="0"/>
        <w:numPr>
          <w:ilvl w:val="0"/>
          <w:numId w:val="6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According to a neuroscientist human emotions are:</w:t>
      </w:r>
    </w:p>
    <w:p w:rsidR="009576E4" w:rsidRPr="009576E4" w:rsidRDefault="009576E4" w:rsidP="009576E4">
      <w:pPr>
        <w:widowControl w:val="0"/>
        <w:tabs>
          <w:tab w:val="right" w:pos="3809"/>
          <w:tab w:val="left" w:pos="4011"/>
          <w:tab w:val="right" w:pos="6590"/>
          <w:tab w:val="right" w:pos="7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a)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harder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to study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b)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interesting              c)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funny</w:t>
      </w:r>
    </w:p>
    <w:p w:rsidR="009576E4" w:rsidRPr="009576E4" w:rsidRDefault="009576E4" w:rsidP="000335E5">
      <w:pPr>
        <w:widowControl w:val="0"/>
        <w:numPr>
          <w:ilvl w:val="0"/>
          <w:numId w:val="6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Joseph LeDoux says that feelings are:</w:t>
      </w:r>
    </w:p>
    <w:p w:rsidR="009576E4" w:rsidRPr="009576E4" w:rsidRDefault="009576E4" w:rsidP="009576E4">
      <w:pPr>
        <w:widowControl w:val="0"/>
        <w:tabs>
          <w:tab w:val="left" w:pos="3230"/>
          <w:tab w:val="left" w:pos="567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a)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various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 xml:space="preserve">    b) rich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 xml:space="preserve">       c) different between species</w:t>
      </w:r>
    </w:p>
    <w:p w:rsidR="009576E4" w:rsidRPr="009576E4" w:rsidRDefault="009576E4" w:rsidP="000335E5">
      <w:pPr>
        <w:widowControl w:val="0"/>
        <w:numPr>
          <w:ilvl w:val="0"/>
          <w:numId w:val="67"/>
        </w:numPr>
        <w:tabs>
          <w:tab w:val="left" w:pos="850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Emotions come from:</w:t>
      </w:r>
    </w:p>
    <w:p w:rsidR="009576E4" w:rsidRPr="009576E4" w:rsidRDefault="009576E4" w:rsidP="009576E4">
      <w:pPr>
        <w:widowControl w:val="0"/>
        <w:tabs>
          <w:tab w:val="right" w:pos="3809"/>
          <w:tab w:val="left" w:pos="4016"/>
          <w:tab w:val="right" w:pos="7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a) "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survival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circuits"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b)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“survival circus”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c) brain</w:t>
      </w:r>
    </w:p>
    <w:p w:rsidR="009576E4" w:rsidRPr="009576E4" w:rsidRDefault="009576E4" w:rsidP="000335E5">
      <w:pPr>
        <w:widowControl w:val="0"/>
        <w:numPr>
          <w:ilvl w:val="0"/>
          <w:numId w:val="6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Survival phenomena are closely associated with:</w:t>
      </w:r>
    </w:p>
    <w:p w:rsidR="009576E4" w:rsidRPr="009576E4" w:rsidRDefault="009576E4" w:rsidP="009576E4">
      <w:pPr>
        <w:widowControl w:val="0"/>
        <w:tabs>
          <w:tab w:val="right" w:pos="3809"/>
          <w:tab w:val="left" w:pos="4016"/>
          <w:tab w:val="left" w:pos="6301"/>
          <w:tab w:val="left" w:pos="6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a)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outer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world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b)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behavior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c)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emotions</w:t>
      </w:r>
    </w:p>
    <w:p w:rsidR="009576E4" w:rsidRPr="009576E4" w:rsidRDefault="009576E4" w:rsidP="000335E5">
      <w:pPr>
        <w:widowControl w:val="0"/>
        <w:numPr>
          <w:ilvl w:val="0"/>
          <w:numId w:val="6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The line between emotion and motivation is:</w:t>
      </w:r>
    </w:p>
    <w:p w:rsidR="009576E4" w:rsidRPr="009576E4" w:rsidRDefault="009576E4" w:rsidP="009576E4">
      <w:pPr>
        <w:widowControl w:val="0"/>
        <w:tabs>
          <w:tab w:val="right" w:pos="3809"/>
          <w:tab w:val="left" w:pos="4016"/>
          <w:tab w:val="left" w:pos="6301"/>
          <w:tab w:val="left" w:pos="6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a)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very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thick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b)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very thing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c)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invisible</w:t>
      </w:r>
    </w:p>
    <w:p w:rsidR="009576E4" w:rsidRPr="009576E4" w:rsidRDefault="009576E4" w:rsidP="000335E5">
      <w:pPr>
        <w:widowControl w:val="0"/>
        <w:numPr>
          <w:ilvl w:val="0"/>
          <w:numId w:val="6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When you are in a emotional state you are:</w:t>
      </w:r>
    </w:p>
    <w:p w:rsidR="009576E4" w:rsidRPr="009576E4" w:rsidRDefault="009576E4" w:rsidP="009576E4">
      <w:pPr>
        <w:widowControl w:val="0"/>
        <w:tabs>
          <w:tab w:val="right" w:pos="3809"/>
          <w:tab w:val="left" w:pos="4011"/>
          <w:tab w:val="left" w:pos="6301"/>
          <w:tab w:val="left" w:pos="67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a)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motivated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b)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scared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c)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happy</w:t>
      </w:r>
    </w:p>
    <w:p w:rsidR="009576E4" w:rsidRPr="009576E4" w:rsidRDefault="009576E4" w:rsidP="000335E5">
      <w:pPr>
        <w:widowControl w:val="0"/>
        <w:numPr>
          <w:ilvl w:val="0"/>
          <w:numId w:val="6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These survival functions are about controlling interactions:</w:t>
      </w:r>
    </w:p>
    <w:p w:rsidR="009576E4" w:rsidRPr="009576E4" w:rsidRDefault="009576E4" w:rsidP="009576E4">
      <w:pPr>
        <w:widowControl w:val="0"/>
        <w:tabs>
          <w:tab w:val="right" w:pos="3809"/>
          <w:tab w:val="left" w:pos="4016"/>
          <w:tab w:val="left" w:pos="6301"/>
          <w:tab w:val="left" w:pos="6795"/>
        </w:tabs>
        <w:spacing w:after="646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a)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with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life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b)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with health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c)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ab/>
        <w:t>with environment</w:t>
      </w:r>
    </w:p>
    <w:p w:rsidR="009576E4" w:rsidRPr="009576E4" w:rsidRDefault="009576E4" w:rsidP="009576E4">
      <w:pPr>
        <w:widowControl w:val="0"/>
        <w:tabs>
          <w:tab w:val="right" w:pos="3809"/>
          <w:tab w:val="left" w:pos="4016"/>
          <w:tab w:val="left" w:pos="6301"/>
          <w:tab w:val="left" w:pos="6795"/>
        </w:tabs>
        <w:spacing w:after="646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x-none" w:bidi="en-US"/>
        </w:rPr>
        <w:t>Answer the questions:</w:t>
      </w:r>
    </w:p>
    <w:p w:rsidR="009576E4" w:rsidRPr="009576E4" w:rsidRDefault="009576E4" w:rsidP="000335E5">
      <w:pPr>
        <w:widowControl w:val="0"/>
        <w:numPr>
          <w:ilvl w:val="0"/>
          <w:numId w:val="6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What is “survival circuits”?</w:t>
      </w:r>
    </w:p>
    <w:p w:rsidR="009576E4" w:rsidRPr="009576E4" w:rsidRDefault="009576E4" w:rsidP="000335E5">
      <w:pPr>
        <w:widowControl w:val="0"/>
        <w:numPr>
          <w:ilvl w:val="0"/>
          <w:numId w:val="6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Why animals and humans feel emotions very differently?</w:t>
      </w:r>
    </w:p>
    <w:p w:rsidR="009576E4" w:rsidRPr="009576E4" w:rsidRDefault="009576E4" w:rsidP="000335E5">
      <w:pPr>
        <w:widowControl w:val="0"/>
        <w:numPr>
          <w:ilvl w:val="0"/>
          <w:numId w:val="6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Do emotions depend on the species of animals?</w:t>
      </w:r>
    </w:p>
    <w:p w:rsidR="009576E4" w:rsidRPr="009576E4" w:rsidRDefault="009576E4" w:rsidP="000335E5">
      <w:pPr>
        <w:widowControl w:val="0"/>
        <w:numPr>
          <w:ilvl w:val="0"/>
          <w:numId w:val="68"/>
        </w:numPr>
        <w:spacing w:after="34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 xml:space="preserve"> Why do many different animals have very similar survival circuitry?</w:t>
      </w:r>
    </w:p>
    <w:p w:rsidR="009576E4" w:rsidRPr="009576E4" w:rsidRDefault="009576E4" w:rsidP="009576E4">
      <w:pPr>
        <w:widowControl w:val="0"/>
        <w:spacing w:after="306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x-none" w:bidi="en-US"/>
        </w:rPr>
        <w:t>Task 1:</w:t>
      </w:r>
    </w:p>
    <w:p w:rsidR="009576E4" w:rsidRPr="009576E4" w:rsidRDefault="009576E4" w:rsidP="009576E4">
      <w:pPr>
        <w:widowControl w:val="0"/>
        <w:spacing w:after="306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 w:bidi="en-US"/>
        </w:rPr>
        <w:t>Think of your own examples of different emotions between animals and humans.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Task 2.</w:t>
      </w:r>
      <w:proofErr w:type="gramEnd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Choose true or false. </w:t>
      </w:r>
      <w:proofErr w:type="gramStart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(“Emotions.</w:t>
      </w:r>
      <w:proofErr w:type="gramEnd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Emotional brain.</w:t>
      </w:r>
      <w:proofErr w:type="gramEnd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Survival curcuits)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Animals and humans feel emotions in the same way. T □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Feelings are different the same different species of animals. T □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is little consensus in psychology or neurology about what emotion is. T □ 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Emotions doesn’t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differ from other aspects of mind and behavior. T □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Researchers tend to fake their understanding of emotions. T □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All mental states have certain “feelings” associated with them. T □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are 37 English words for feelings related to fear. T □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Survival phenomena is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not associated with emotions. T □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line between emotion and motivation is very thick. T □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When you are in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emotional state you are motivated. T □ F □</w:t>
      </w:r>
    </w:p>
    <w:p w:rsidR="009576E4" w:rsidRPr="009576E4" w:rsidRDefault="009576E4" w:rsidP="000335E5">
      <w:pPr>
        <w:numPr>
          <w:ilvl w:val="0"/>
          <w:numId w:val="7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Feelings are not important but they need to be studied in humans. T □ F □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Task 3.</w:t>
      </w:r>
      <w:proofErr w:type="gramEnd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Write missed words (“Emotions. </w:t>
      </w:r>
      <w:proofErr w:type="gramStart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Emotional brain.</w:t>
      </w:r>
      <w:proofErr w:type="gramEnd"/>
      <w:r w:rsidRPr="00957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Survival curcuits)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576E4" w:rsidRPr="009576E4" w:rsidRDefault="009576E4" w:rsidP="000335E5">
      <w:pPr>
        <w:numPr>
          <w:ilvl w:val="0"/>
          <w:numId w:val="69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"When we see a cat or a dog wagging its tail in, we shouldn't expect that it's what we are feeling when we joy," Joseph LeDoux, a neuroscientist at New York University, said on Feb. </w:t>
      </w:r>
      <w:smartTag w:uri="urn:schemas-microsoft-com:office:smarttags" w:element="metricconverter">
        <w:smartTagPr>
          <w:attr w:name="ProductID" w:val="18 in"/>
        </w:smartTagPr>
        <w:r w:rsidRPr="009576E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18 in</w:t>
        </w:r>
      </w:smartTag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talk at the American Association for the of Science annual meeting. "I'm not other animals don’t have feelings, just that they are between different species of animals."</w:t>
      </w:r>
    </w:p>
    <w:p w:rsidR="009576E4" w:rsidRPr="009576E4" w:rsidRDefault="009576E4" w:rsidP="000335E5">
      <w:pPr>
        <w:numPr>
          <w:ilvl w:val="0"/>
          <w:numId w:val="69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"Everyone knows what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is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until they are asked to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it," LeDoux said. "There is in fact little 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in psychology or about what emotion is, and how it differs from other aspects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  and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behavior."</w:t>
      </w:r>
    </w:p>
    <w:p w:rsidR="009576E4" w:rsidRPr="009576E4" w:rsidRDefault="009576E4" w:rsidP="000335E5">
      <w:pPr>
        <w:numPr>
          <w:ilvl w:val="0"/>
          <w:numId w:val="69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“Survival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are closely associated with emotions," </w:t>
      </w:r>
      <w:proofErr w:type="gramStart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LeDoux  said</w:t>
      </w:r>
      <w:proofErr w:type="gramEnd"/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"We need to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on a species' independent way of getting at these</w:t>
      </w:r>
      <w:r w:rsidRPr="0095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functions."</w:t>
      </w: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5E5" w:rsidRPr="00F02D0F" w:rsidRDefault="000335E5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02D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ЗАПИТАННЯ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ЕКЗАМЕНУ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Speak about yourself.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Speak about your family.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Speak about your best friend: appearance and character.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Speak about the role of human appearance in our modern life. 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 Share your point of view on the idea to have a plastic surgery to change one’s appearance. Give your arguments for (if there’re any) and against (if there’re any) plastic surgery.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6) Speak about the features of human character which you appreciate.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7) Speak about the features of human character which you despise.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8) What factors influence the people’s character? Share your opinion.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9) Express your opinion concerning the problem of generation gap.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10) What are the main problems in parents – children relationships? Share your opinion and offer the ways of solving such problems.  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11) Speak about types of houses in </w:t>
      </w:r>
      <w:smartTag w:uri="urn:schemas-microsoft-com:office:smarttags" w:element="country-region"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Britain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in the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USA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Compare them with those in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12) Speak about housing in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Britain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13) Speak about housing in the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USA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14) Describe the house of your dream.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15) House vs. Flat: what will you chose? Give reasons.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16) Speak about pros and cons of living in a house and flat.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17) Describe your flat/ house.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18) Describe your room.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19) Speak about your favourite room in the flat/house.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20) Speak about your attitude towards time and energy savers: what are good and bad sides of using such equipment?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21) Imagine that you are a designer: give tips for refurbishing the house and arranging the furniture.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22) Comment on the saying “Cleanliness is next to Godliness”.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23) Give a short summary of the film you have recently seen: give the main information about the film. What is the main plot of the movie, the main message? What problems are touched upon in the film?</w:t>
      </w:r>
    </w:p>
    <w:p w:rsidR="009576E4" w:rsidRPr="009576E4" w:rsidRDefault="009576E4" w:rsidP="0095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</w:p>
    <w:p w:rsidR="009576E4" w:rsidRPr="009576E4" w:rsidRDefault="009576E4" w:rsidP="0095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 about the authentic Ukrainian cuisine.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Give the main tips for serving the dinner table. Speak about table manners and dining etiquette.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 about the American cuisine.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 of the facts and myths about English food.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Comment on the statement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Pr="009576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a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hyperlink r:id="rId6" w:tooltip="France" w:history="1">
        <w:r w:rsidRPr="009576E4">
          <w:rPr>
            <w:rFonts w:ascii="Calibri" w:eastAsia="Times New Roman" w:hAnsi="Calibri" w:cs="Times New Roman"/>
            <w:color w:val="0000FF"/>
            <w:sz w:val="24"/>
            <w:szCs w:val="28"/>
            <w:u w:val="single"/>
            <w:shd w:val="clear" w:color="auto" w:fill="FFFFFF"/>
            <w:lang w:val="en-US" w:eastAsia="ru-RU"/>
          </w:rPr>
          <w:t>French</w:t>
        </w:r>
      </w:hyperlink>
      <w:r w:rsidRPr="009576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hyperlink r:id="rId7" w:tooltip="Chef" w:history="1">
        <w:r w:rsidRPr="009576E4">
          <w:rPr>
            <w:rFonts w:ascii="Calibri" w:eastAsia="Times New Roman" w:hAnsi="Calibri" w:cs="Times New Roman"/>
            <w:color w:val="0000FF"/>
            <w:sz w:val="24"/>
            <w:szCs w:val="28"/>
            <w:u w:val="single"/>
            <w:shd w:val="clear" w:color="auto" w:fill="FFFFFF"/>
            <w:lang w:val="en-US" w:eastAsia="ru-RU"/>
          </w:rPr>
          <w:t>chef</w:t>
        </w:r>
      </w:hyperlink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576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Georges Auguste Escoffier</w:t>
      </w:r>
      <w:r w:rsidRPr="009576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“Good cooking is the basis of happiness”.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Comment on the proverb “You are what you eat”.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 about the meals in </w:t>
      </w:r>
      <w:smartTag w:uri="urn:schemas-microsoft-com:office:smarttags" w:element="country-region"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Britain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in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Express your point of view on how do fruits and vegetables help your body.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Give pros and cons of being a vegetarian or a meat-eater.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Share the receipt of your favourite meal.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Why </w:t>
      </w:r>
      <w:proofErr w:type="gramStart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sweets and desserts</w:t>
      </w:r>
      <w:proofErr w:type="gramEnd"/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harmful to human’s health? Share your opinion.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Speak about the national English and Ukrainian beverages.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Give tips for living a healthy lifestyle and keeping a diet.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Express your opinion on the proverb “</w:t>
      </w:r>
      <w:r w:rsidRPr="00957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Gluttony kills more than the sword”.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Speak about the system of education in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Great Britain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 about the system of education in the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USA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 about the system of education in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Describe the structure of your university.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Speak about the structure of the academic year in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compare it with the one in the British and American universities.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Speak about the student financial aid in </w:t>
      </w:r>
      <w:smartTag w:uri="urn:schemas-microsoft-com:office:smarttags" w:element="country-region"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Britain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USA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Are there any financial aid programs in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Describe them.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Share your opinion on the advantages and disadvantages of living in a student’s dormitory or in a shared flat.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State schools vs. private schools: which is the right choice?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Speak about the advantages and disadvantages of Ukrainian system of higher education. What would you change if you had an opportunity?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Imagine that you have a foreign friend who wants to study in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tell him about the best universities of your country, help him to choose the best one.</w:t>
      </w:r>
    </w:p>
    <w:p w:rsidR="009576E4" w:rsidRPr="009576E4" w:rsidRDefault="009576E4" w:rsidP="000335E5">
      <w:pPr>
        <w:numPr>
          <w:ilvl w:val="0"/>
          <w:numId w:val="7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Comment on the system and procedure of getting a scientific degree in </w:t>
      </w:r>
      <w:smartTag w:uri="urn:schemas-microsoft-com:office:smarttags" w:element="country-region"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Ukraine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compare it with the one in the </w:t>
      </w:r>
      <w:smartTag w:uri="urn:schemas-microsoft-com:office:smarttags" w:element="country-region">
        <w:r w:rsidRPr="009576E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USA</w:t>
        </w:r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9576E4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</w:t>
          </w:r>
        </w:smartTag>
      </w:smartTag>
      <w:r w:rsidRPr="00957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C6814" w:rsidRPr="009576E4" w:rsidRDefault="007C6814">
      <w:pPr>
        <w:rPr>
          <w:lang w:val="en-US"/>
        </w:rPr>
      </w:pPr>
    </w:p>
    <w:sectPr w:rsidR="007C6814" w:rsidRPr="0095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C689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7F9CFE7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EE1226"/>
    <w:multiLevelType w:val="hybridMultilevel"/>
    <w:tmpl w:val="A236A012"/>
    <w:lvl w:ilvl="0" w:tplc="5DDC4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006A3"/>
    <w:multiLevelType w:val="hybridMultilevel"/>
    <w:tmpl w:val="AEF46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252DE"/>
    <w:multiLevelType w:val="hybridMultilevel"/>
    <w:tmpl w:val="B1269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21034"/>
    <w:multiLevelType w:val="hybridMultilevel"/>
    <w:tmpl w:val="89E46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20FBE"/>
    <w:multiLevelType w:val="hybridMultilevel"/>
    <w:tmpl w:val="46A0C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F39EC"/>
    <w:multiLevelType w:val="hybridMultilevel"/>
    <w:tmpl w:val="C2B66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C32DD"/>
    <w:multiLevelType w:val="hybridMultilevel"/>
    <w:tmpl w:val="14F8CB22"/>
    <w:lvl w:ilvl="0" w:tplc="00B47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76CE9"/>
    <w:multiLevelType w:val="hybridMultilevel"/>
    <w:tmpl w:val="87F0854A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E7C0A"/>
    <w:multiLevelType w:val="hybridMultilevel"/>
    <w:tmpl w:val="D8D6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46C99"/>
    <w:multiLevelType w:val="hybridMultilevel"/>
    <w:tmpl w:val="DBB8BC62"/>
    <w:lvl w:ilvl="0" w:tplc="92F8C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60C03"/>
    <w:multiLevelType w:val="hybridMultilevel"/>
    <w:tmpl w:val="32C28400"/>
    <w:lvl w:ilvl="0" w:tplc="677C68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62B6E"/>
    <w:multiLevelType w:val="hybridMultilevel"/>
    <w:tmpl w:val="8E96894A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C6345"/>
    <w:multiLevelType w:val="hybridMultilevel"/>
    <w:tmpl w:val="30A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5E6D61"/>
    <w:multiLevelType w:val="multilevel"/>
    <w:tmpl w:val="CFC689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242A12E4"/>
    <w:multiLevelType w:val="hybridMultilevel"/>
    <w:tmpl w:val="C12E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B0CBA"/>
    <w:multiLevelType w:val="hybridMultilevel"/>
    <w:tmpl w:val="00422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A33C46"/>
    <w:multiLevelType w:val="hybridMultilevel"/>
    <w:tmpl w:val="2742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257293"/>
    <w:multiLevelType w:val="hybridMultilevel"/>
    <w:tmpl w:val="639270C4"/>
    <w:lvl w:ilvl="0" w:tplc="5A225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65607"/>
    <w:multiLevelType w:val="hybridMultilevel"/>
    <w:tmpl w:val="365CF95A"/>
    <w:lvl w:ilvl="0" w:tplc="2CAAB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F573C9"/>
    <w:multiLevelType w:val="hybridMultilevel"/>
    <w:tmpl w:val="15248E10"/>
    <w:lvl w:ilvl="0" w:tplc="9FD06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317D02"/>
    <w:multiLevelType w:val="hybridMultilevel"/>
    <w:tmpl w:val="0F94EA2E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93CE0"/>
    <w:multiLevelType w:val="hybridMultilevel"/>
    <w:tmpl w:val="A85EC37A"/>
    <w:lvl w:ilvl="0" w:tplc="92F8C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61A53"/>
    <w:multiLevelType w:val="hybridMultilevel"/>
    <w:tmpl w:val="2F3C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DE59B7"/>
    <w:multiLevelType w:val="hybridMultilevel"/>
    <w:tmpl w:val="774E681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A053A"/>
    <w:multiLevelType w:val="hybridMultilevel"/>
    <w:tmpl w:val="6EAE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E0624F"/>
    <w:multiLevelType w:val="hybridMultilevel"/>
    <w:tmpl w:val="76003F9A"/>
    <w:lvl w:ilvl="0" w:tplc="31E45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7814D0"/>
    <w:multiLevelType w:val="hybridMultilevel"/>
    <w:tmpl w:val="244E3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5F145E"/>
    <w:multiLevelType w:val="hybridMultilevel"/>
    <w:tmpl w:val="BF582682"/>
    <w:lvl w:ilvl="0" w:tplc="7E12F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924325"/>
    <w:multiLevelType w:val="hybridMultilevel"/>
    <w:tmpl w:val="D44E5F52"/>
    <w:lvl w:ilvl="0" w:tplc="DC9A8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E447B53"/>
    <w:multiLevelType w:val="hybridMultilevel"/>
    <w:tmpl w:val="0098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8644F6"/>
    <w:multiLevelType w:val="hybridMultilevel"/>
    <w:tmpl w:val="82487264"/>
    <w:lvl w:ilvl="0" w:tplc="7E12F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4E5D80"/>
    <w:multiLevelType w:val="hybridMultilevel"/>
    <w:tmpl w:val="3BD25FCA"/>
    <w:lvl w:ilvl="0" w:tplc="48E03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3B22BA"/>
    <w:multiLevelType w:val="hybridMultilevel"/>
    <w:tmpl w:val="05503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70103E"/>
    <w:multiLevelType w:val="hybridMultilevel"/>
    <w:tmpl w:val="A8789F2A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EE3731"/>
    <w:multiLevelType w:val="hybridMultilevel"/>
    <w:tmpl w:val="11DE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445E08"/>
    <w:multiLevelType w:val="hybridMultilevel"/>
    <w:tmpl w:val="A1829BE8"/>
    <w:lvl w:ilvl="0" w:tplc="C8669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1962777"/>
    <w:multiLevelType w:val="hybridMultilevel"/>
    <w:tmpl w:val="5B1E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38777F"/>
    <w:multiLevelType w:val="hybridMultilevel"/>
    <w:tmpl w:val="50B4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7F277E"/>
    <w:multiLevelType w:val="hybridMultilevel"/>
    <w:tmpl w:val="7A9EA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7B4BBD"/>
    <w:multiLevelType w:val="hybridMultilevel"/>
    <w:tmpl w:val="A748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6720A4"/>
    <w:multiLevelType w:val="hybridMultilevel"/>
    <w:tmpl w:val="8AAA2F1A"/>
    <w:lvl w:ilvl="0" w:tplc="0DFCB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664CEE"/>
    <w:multiLevelType w:val="hybridMultilevel"/>
    <w:tmpl w:val="19764996"/>
    <w:lvl w:ilvl="0" w:tplc="DB74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BCD20F3"/>
    <w:multiLevelType w:val="multilevel"/>
    <w:tmpl w:val="5FE8B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305266"/>
    <w:multiLevelType w:val="hybridMultilevel"/>
    <w:tmpl w:val="4D46E94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AE750F"/>
    <w:multiLevelType w:val="hybridMultilevel"/>
    <w:tmpl w:val="278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7D7770"/>
    <w:multiLevelType w:val="hybridMultilevel"/>
    <w:tmpl w:val="A996738C"/>
    <w:lvl w:ilvl="0" w:tplc="B454A4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1A0058"/>
    <w:multiLevelType w:val="hybridMultilevel"/>
    <w:tmpl w:val="E01C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930EBC"/>
    <w:multiLevelType w:val="hybridMultilevel"/>
    <w:tmpl w:val="CC62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AA485C"/>
    <w:multiLevelType w:val="hybridMultilevel"/>
    <w:tmpl w:val="2BCE02CA"/>
    <w:lvl w:ilvl="0" w:tplc="DA849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AE5648"/>
    <w:multiLevelType w:val="hybridMultilevel"/>
    <w:tmpl w:val="ACD2799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6657E5"/>
    <w:multiLevelType w:val="hybridMultilevel"/>
    <w:tmpl w:val="8AAA2F1A"/>
    <w:lvl w:ilvl="0" w:tplc="0DFCB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771B9"/>
    <w:multiLevelType w:val="hybridMultilevel"/>
    <w:tmpl w:val="299CABF2"/>
    <w:lvl w:ilvl="0" w:tplc="4DDC4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F771F3"/>
    <w:multiLevelType w:val="hybridMultilevel"/>
    <w:tmpl w:val="B016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B62D0A"/>
    <w:multiLevelType w:val="hybridMultilevel"/>
    <w:tmpl w:val="8F00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5677F4"/>
    <w:multiLevelType w:val="hybridMultilevel"/>
    <w:tmpl w:val="59B6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FFA2ACA"/>
    <w:multiLevelType w:val="multilevel"/>
    <w:tmpl w:val="9028E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4007BE7"/>
    <w:multiLevelType w:val="hybridMultilevel"/>
    <w:tmpl w:val="3F04D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44C6083"/>
    <w:multiLevelType w:val="hybridMultilevel"/>
    <w:tmpl w:val="8E9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9776B9"/>
    <w:multiLevelType w:val="hybridMultilevel"/>
    <w:tmpl w:val="EA1A75DE"/>
    <w:lvl w:ilvl="0" w:tplc="31E45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FC091E"/>
    <w:multiLevelType w:val="hybridMultilevel"/>
    <w:tmpl w:val="C84CB6B2"/>
    <w:lvl w:ilvl="0" w:tplc="4DDC4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D72CE4"/>
    <w:multiLevelType w:val="hybridMultilevel"/>
    <w:tmpl w:val="8ECEE44E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626A1A"/>
    <w:multiLevelType w:val="hybridMultilevel"/>
    <w:tmpl w:val="58E6F8D8"/>
    <w:lvl w:ilvl="0" w:tplc="4DDC4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9E35BA7"/>
    <w:multiLevelType w:val="hybridMultilevel"/>
    <w:tmpl w:val="3844D1E2"/>
    <w:lvl w:ilvl="0" w:tplc="7E12F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A502A15"/>
    <w:multiLevelType w:val="hybridMultilevel"/>
    <w:tmpl w:val="2ADEF1E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99683F"/>
    <w:multiLevelType w:val="hybridMultilevel"/>
    <w:tmpl w:val="28886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C9252B4"/>
    <w:multiLevelType w:val="hybridMultilevel"/>
    <w:tmpl w:val="8D321C72"/>
    <w:lvl w:ilvl="0" w:tplc="E4FE6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C9E0302"/>
    <w:multiLevelType w:val="hybridMultilevel"/>
    <w:tmpl w:val="CF880A8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22EFF"/>
    <w:multiLevelType w:val="hybridMultilevel"/>
    <w:tmpl w:val="72968862"/>
    <w:lvl w:ilvl="0" w:tplc="8AB0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EC51249"/>
    <w:multiLevelType w:val="hybridMultilevel"/>
    <w:tmpl w:val="4ED84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0"/>
  </w:num>
  <w:num w:numId="3">
    <w:abstractNumId w:val="16"/>
  </w:num>
  <w:num w:numId="4">
    <w:abstractNumId w:val="7"/>
  </w:num>
  <w:num w:numId="5">
    <w:abstractNumId w:val="17"/>
  </w:num>
  <w:num w:numId="6">
    <w:abstractNumId w:val="49"/>
  </w:num>
  <w:num w:numId="7">
    <w:abstractNumId w:val="70"/>
  </w:num>
  <w:num w:numId="8">
    <w:abstractNumId w:val="28"/>
  </w:num>
  <w:num w:numId="9">
    <w:abstractNumId w:val="10"/>
  </w:num>
  <w:num w:numId="10">
    <w:abstractNumId w:val="48"/>
  </w:num>
  <w:num w:numId="11">
    <w:abstractNumId w:val="59"/>
  </w:num>
  <w:num w:numId="12">
    <w:abstractNumId w:val="24"/>
  </w:num>
  <w:num w:numId="13">
    <w:abstractNumId w:val="31"/>
  </w:num>
  <w:num w:numId="14">
    <w:abstractNumId w:val="5"/>
  </w:num>
  <w:num w:numId="15">
    <w:abstractNumId w:val="34"/>
  </w:num>
  <w:num w:numId="16">
    <w:abstractNumId w:val="58"/>
  </w:num>
  <w:num w:numId="17">
    <w:abstractNumId w:val="11"/>
  </w:num>
  <w:num w:numId="18">
    <w:abstractNumId w:val="23"/>
  </w:num>
  <w:num w:numId="19">
    <w:abstractNumId w:val="61"/>
  </w:num>
  <w:num w:numId="20">
    <w:abstractNumId w:val="53"/>
  </w:num>
  <w:num w:numId="21">
    <w:abstractNumId w:val="63"/>
  </w:num>
  <w:num w:numId="22">
    <w:abstractNumId w:val="64"/>
  </w:num>
  <w:num w:numId="23">
    <w:abstractNumId w:val="32"/>
  </w:num>
  <w:num w:numId="24">
    <w:abstractNumId w:val="29"/>
  </w:num>
  <w:num w:numId="25">
    <w:abstractNumId w:val="46"/>
  </w:num>
  <w:num w:numId="26">
    <w:abstractNumId w:val="56"/>
  </w:num>
  <w:num w:numId="27">
    <w:abstractNumId w:val="14"/>
  </w:num>
  <w:num w:numId="28">
    <w:abstractNumId w:val="6"/>
  </w:num>
  <w:num w:numId="29">
    <w:abstractNumId w:val="39"/>
  </w:num>
  <w:num w:numId="30">
    <w:abstractNumId w:val="54"/>
  </w:num>
  <w:num w:numId="31">
    <w:abstractNumId w:val="4"/>
  </w:num>
  <w:num w:numId="32">
    <w:abstractNumId w:val="36"/>
  </w:num>
  <w:num w:numId="33">
    <w:abstractNumId w:val="18"/>
  </w:num>
  <w:num w:numId="34">
    <w:abstractNumId w:val="40"/>
  </w:num>
  <w:num w:numId="35">
    <w:abstractNumId w:val="3"/>
  </w:num>
  <w:num w:numId="36">
    <w:abstractNumId w:val="38"/>
  </w:num>
  <w:num w:numId="37">
    <w:abstractNumId w:val="60"/>
  </w:num>
  <w:num w:numId="38">
    <w:abstractNumId w:val="27"/>
  </w:num>
  <w:num w:numId="39">
    <w:abstractNumId w:val="26"/>
  </w:num>
  <w:num w:numId="40">
    <w:abstractNumId w:val="66"/>
  </w:num>
  <w:num w:numId="41">
    <w:abstractNumId w:val="55"/>
  </w:num>
  <w:num w:numId="42">
    <w:abstractNumId w:val="52"/>
  </w:num>
  <w:num w:numId="43">
    <w:abstractNumId w:val="37"/>
  </w:num>
  <w:num w:numId="44">
    <w:abstractNumId w:val="2"/>
  </w:num>
  <w:num w:numId="45">
    <w:abstractNumId w:val="21"/>
  </w:num>
  <w:num w:numId="46">
    <w:abstractNumId w:val="50"/>
  </w:num>
  <w:num w:numId="47">
    <w:abstractNumId w:val="30"/>
  </w:num>
  <w:num w:numId="48">
    <w:abstractNumId w:val="69"/>
  </w:num>
  <w:num w:numId="49">
    <w:abstractNumId w:val="33"/>
  </w:num>
  <w:num w:numId="50">
    <w:abstractNumId w:val="67"/>
  </w:num>
  <w:num w:numId="51">
    <w:abstractNumId w:val="19"/>
  </w:num>
  <w:num w:numId="52">
    <w:abstractNumId w:val="20"/>
  </w:num>
  <w:num w:numId="53">
    <w:abstractNumId w:val="43"/>
  </w:num>
  <w:num w:numId="54">
    <w:abstractNumId w:val="42"/>
  </w:num>
  <w:num w:numId="55">
    <w:abstractNumId w:val="45"/>
  </w:num>
  <w:num w:numId="56">
    <w:abstractNumId w:val="68"/>
  </w:num>
  <w:num w:numId="57">
    <w:abstractNumId w:val="35"/>
  </w:num>
  <w:num w:numId="58">
    <w:abstractNumId w:val="62"/>
  </w:num>
  <w:num w:numId="59">
    <w:abstractNumId w:val="51"/>
  </w:num>
  <w:num w:numId="60">
    <w:abstractNumId w:val="13"/>
  </w:num>
  <w:num w:numId="61">
    <w:abstractNumId w:val="9"/>
  </w:num>
  <w:num w:numId="62">
    <w:abstractNumId w:val="25"/>
  </w:num>
  <w:num w:numId="63">
    <w:abstractNumId w:val="65"/>
  </w:num>
  <w:num w:numId="64">
    <w:abstractNumId w:val="22"/>
  </w:num>
  <w:num w:numId="65">
    <w:abstractNumId w:val="8"/>
  </w:num>
  <w:num w:numId="66">
    <w:abstractNumId w:val="12"/>
  </w:num>
  <w:num w:numId="67">
    <w:abstractNumId w:val="57"/>
  </w:num>
  <w:num w:numId="68">
    <w:abstractNumId w:val="44"/>
  </w:num>
  <w:num w:numId="69">
    <w:abstractNumId w:val="1"/>
  </w:num>
  <w:num w:numId="70">
    <w:abstractNumId w:val="15"/>
  </w:num>
  <w:num w:numId="71">
    <w:abstractNumId w:val="4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3A"/>
    <w:rsid w:val="000335E5"/>
    <w:rsid w:val="001C1C3A"/>
    <w:rsid w:val="0055093F"/>
    <w:rsid w:val="00623F28"/>
    <w:rsid w:val="007C6814"/>
    <w:rsid w:val="009576E4"/>
    <w:rsid w:val="00DD7FCC"/>
    <w:rsid w:val="00F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6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576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576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576E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576E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576E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576E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576E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576E4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E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576E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576E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576E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576E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576E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576E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576E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576E4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9576E4"/>
  </w:style>
  <w:style w:type="paragraph" w:styleId="a3">
    <w:name w:val="Body Text"/>
    <w:basedOn w:val="a"/>
    <w:link w:val="a4"/>
    <w:unhideWhenUsed/>
    <w:rsid w:val="009576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9576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9576E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31">
    <w:name w:val="Основной текст (3)_"/>
    <w:link w:val="32"/>
    <w:uiPriority w:val="99"/>
    <w:rsid w:val="009576E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9576E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9576E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a5">
    <w:name w:val="Основной текст + Полужирный"/>
    <w:uiPriority w:val="99"/>
    <w:rsid w:val="009576E4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9576E4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9576E4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52">
    <w:name w:val="Основной текст (5)"/>
    <w:basedOn w:val="a"/>
    <w:link w:val="51"/>
    <w:uiPriority w:val="99"/>
    <w:rsid w:val="009576E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12">
    <w:name w:val="Заголовок №1_"/>
    <w:link w:val="13"/>
    <w:uiPriority w:val="99"/>
    <w:rsid w:val="009576E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576E4"/>
    <w:pPr>
      <w:shd w:val="clear" w:color="auto" w:fill="FFFFFF"/>
      <w:spacing w:before="300" w:after="0" w:line="274" w:lineRule="exact"/>
      <w:outlineLvl w:val="0"/>
    </w:pPr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9576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957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9576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rsid w:val="0095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576E4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val="uk-UA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576E4"/>
    <w:rPr>
      <w:rFonts w:ascii="Calibri" w:eastAsia="Calibri" w:hAnsi="Calibri" w:cs="Times New Roman"/>
      <w:sz w:val="20"/>
      <w:szCs w:val="20"/>
      <w:lang w:val="uk-UA" w:eastAsia="x-none"/>
    </w:rPr>
  </w:style>
  <w:style w:type="character" w:styleId="aa">
    <w:name w:val="Hyperlink"/>
    <w:rsid w:val="009576E4"/>
    <w:rPr>
      <w:color w:val="0000FF"/>
      <w:u w:val="single"/>
    </w:rPr>
  </w:style>
  <w:style w:type="character" w:styleId="ab">
    <w:name w:val="Emphasis"/>
    <w:uiPriority w:val="20"/>
    <w:qFormat/>
    <w:rsid w:val="009576E4"/>
    <w:rPr>
      <w:rFonts w:ascii="Calibri" w:hAnsi="Calibri"/>
      <w:b/>
      <w:i/>
      <w:iCs/>
    </w:rPr>
  </w:style>
  <w:style w:type="character" w:customStyle="1" w:styleId="apple-converted-space">
    <w:name w:val="apple-converted-space"/>
    <w:basedOn w:val="a0"/>
    <w:rsid w:val="009576E4"/>
  </w:style>
  <w:style w:type="character" w:customStyle="1" w:styleId="ac">
    <w:name w:val="Колонтитул_"/>
    <w:link w:val="ad"/>
    <w:rsid w:val="009576E4"/>
    <w:rPr>
      <w:b/>
      <w:bCs/>
      <w:i/>
      <w:iCs/>
      <w:sz w:val="21"/>
      <w:szCs w:val="21"/>
      <w:shd w:val="clear" w:color="auto" w:fill="FFFFFF"/>
    </w:rPr>
  </w:style>
  <w:style w:type="paragraph" w:customStyle="1" w:styleId="ad">
    <w:name w:val="Колонтитул"/>
    <w:basedOn w:val="a"/>
    <w:link w:val="ac"/>
    <w:rsid w:val="009576E4"/>
    <w:pPr>
      <w:widowControl w:val="0"/>
      <w:shd w:val="clear" w:color="auto" w:fill="FFFFFF"/>
      <w:spacing w:after="0" w:line="240" w:lineRule="atLeast"/>
    </w:pPr>
    <w:rPr>
      <w:b/>
      <w:bCs/>
      <w:i/>
      <w:iCs/>
      <w:sz w:val="21"/>
      <w:szCs w:val="21"/>
    </w:rPr>
  </w:style>
  <w:style w:type="character" w:customStyle="1" w:styleId="14">
    <w:name w:val="Колонтитул + Не полужирный1"/>
    <w:basedOn w:val="ac"/>
    <w:rsid w:val="009576E4"/>
    <w:rPr>
      <w:b/>
      <w:bCs/>
      <w:i/>
      <w:iCs/>
      <w:sz w:val="21"/>
      <w:szCs w:val="21"/>
      <w:shd w:val="clear" w:color="auto" w:fill="FFFFFF"/>
    </w:rPr>
  </w:style>
  <w:style w:type="character" w:customStyle="1" w:styleId="12101">
    <w:name w:val="Основной текст (12) + 101"/>
    <w:aliases w:val="5 pt1,Основной текст (5) + 12,Полужирный1,Курсив1"/>
    <w:rsid w:val="009576E4"/>
    <w:rPr>
      <w:sz w:val="21"/>
      <w:szCs w:val="21"/>
      <w:lang w:bidi="ar-SA"/>
    </w:rPr>
  </w:style>
  <w:style w:type="character" w:customStyle="1" w:styleId="520">
    <w:name w:val="Основной текст (5)2"/>
    <w:basedOn w:val="51"/>
    <w:rsid w:val="009576E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-1pt">
    <w:name w:val="Основной текст (5) + Интервал -1 pt"/>
    <w:rsid w:val="009576E4"/>
    <w:rPr>
      <w:rFonts w:ascii="Times New Roman" w:hAnsi="Times New Roman" w:cs="Times New Roman"/>
      <w:noProof/>
      <w:spacing w:val="-30"/>
      <w:sz w:val="8"/>
      <w:szCs w:val="8"/>
      <w:shd w:val="clear" w:color="auto" w:fill="FFFFFF"/>
    </w:rPr>
  </w:style>
  <w:style w:type="paragraph" w:customStyle="1" w:styleId="510">
    <w:name w:val="Основной текст (5)1"/>
    <w:basedOn w:val="a"/>
    <w:rsid w:val="009576E4"/>
    <w:pPr>
      <w:widowControl w:val="0"/>
      <w:shd w:val="clear" w:color="auto" w:fill="FFFFFF"/>
      <w:spacing w:before="180" w:after="0" w:line="288" w:lineRule="exact"/>
      <w:ind w:hanging="70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pt">
    <w:name w:val="Основной текст (2) + Интервал 0 pt"/>
    <w:uiPriority w:val="99"/>
    <w:rsid w:val="009576E4"/>
    <w:rPr>
      <w:rFonts w:ascii="Times New Roman" w:hAnsi="Times New Roman" w:cs="Times New Roman"/>
      <w:b w:val="0"/>
      <w:bCs w:val="0"/>
      <w:i/>
      <w:iCs/>
      <w:spacing w:val="10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Малые прописные"/>
    <w:uiPriority w:val="99"/>
    <w:rsid w:val="009576E4"/>
    <w:rPr>
      <w:rFonts w:ascii="Times New Roman" w:hAnsi="Times New Roman" w:cs="Times New Roman"/>
      <w:smallCaps/>
      <w:spacing w:val="0"/>
      <w:sz w:val="22"/>
      <w:szCs w:val="22"/>
    </w:rPr>
  </w:style>
  <w:style w:type="character" w:customStyle="1" w:styleId="9pt">
    <w:name w:val="Основной текст + 9 pt"/>
    <w:aliases w:val="Полужирный,Основной текст + 10 pt"/>
    <w:uiPriority w:val="99"/>
    <w:rsid w:val="009576E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1pt1">
    <w:name w:val="Основной текст + 11 pt1"/>
    <w:aliases w:val="Малые прописные2"/>
    <w:uiPriority w:val="99"/>
    <w:rsid w:val="009576E4"/>
    <w:rPr>
      <w:rFonts w:ascii="Times New Roman" w:hAnsi="Times New Roman" w:cs="Times New Roman"/>
      <w:smallCaps/>
      <w:spacing w:val="0"/>
      <w:sz w:val="22"/>
      <w:szCs w:val="22"/>
    </w:rPr>
  </w:style>
  <w:style w:type="character" w:customStyle="1" w:styleId="41">
    <w:name w:val="Основной текст (4)_"/>
    <w:link w:val="42"/>
    <w:uiPriority w:val="99"/>
    <w:rsid w:val="009576E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3pt">
    <w:name w:val="Основной текст (4) + 13 pt"/>
    <w:uiPriority w:val="99"/>
    <w:rsid w:val="009576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3pt1">
    <w:name w:val="Основной текст (4) + 13 pt1"/>
    <w:aliases w:val="Интервал -1 pt"/>
    <w:uiPriority w:val="99"/>
    <w:rsid w:val="009576E4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411pt">
    <w:name w:val="Основной текст (4) + 11 pt"/>
    <w:aliases w:val="Малые прописные1"/>
    <w:uiPriority w:val="99"/>
    <w:rsid w:val="009576E4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513pt">
    <w:name w:val="Основной текст (5) + 13 pt"/>
    <w:uiPriority w:val="99"/>
    <w:rsid w:val="009576E4"/>
    <w:rPr>
      <w:rFonts w:ascii="Times New Roman" w:hAnsi="Times New Roman" w:cs="Times New Roman"/>
      <w:noProof/>
      <w:spacing w:val="0"/>
      <w:sz w:val="26"/>
      <w:szCs w:val="26"/>
      <w:shd w:val="clear" w:color="auto" w:fill="FFFFFF"/>
    </w:rPr>
  </w:style>
  <w:style w:type="character" w:customStyle="1" w:styleId="53">
    <w:name w:val="Основной текст (5) + Малые прописные"/>
    <w:uiPriority w:val="99"/>
    <w:rsid w:val="009576E4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576E4"/>
    <w:pPr>
      <w:shd w:val="clear" w:color="auto" w:fill="FFFFFF"/>
      <w:spacing w:before="420" w:after="0" w:line="322" w:lineRule="exact"/>
      <w:ind w:firstLine="540"/>
      <w:jc w:val="both"/>
    </w:pPr>
    <w:rPr>
      <w:rFonts w:ascii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957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576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Основной текст_"/>
    <w:link w:val="15"/>
    <w:rsid w:val="009576E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9576E4"/>
    <w:pPr>
      <w:widowControl w:val="0"/>
      <w:shd w:val="clear" w:color="auto" w:fill="FFFFFF"/>
      <w:spacing w:before="360" w:after="0" w:line="317" w:lineRule="exact"/>
      <w:ind w:firstLine="700"/>
    </w:pPr>
    <w:rPr>
      <w:rFonts w:ascii="Times New Roman" w:eastAsia="Times New Roman" w:hAnsi="Times New Roman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9576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9576E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1">
    <w:name w:val="Subtitle"/>
    <w:basedOn w:val="a"/>
    <w:next w:val="a"/>
    <w:link w:val="af2"/>
    <w:uiPriority w:val="11"/>
    <w:qFormat/>
    <w:rsid w:val="009576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9576E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3">
    <w:name w:val="Strong"/>
    <w:uiPriority w:val="22"/>
    <w:qFormat/>
    <w:rsid w:val="009576E4"/>
    <w:rPr>
      <w:b/>
      <w:bCs/>
    </w:rPr>
  </w:style>
  <w:style w:type="paragraph" w:styleId="af4">
    <w:name w:val="No Spacing"/>
    <w:basedOn w:val="a"/>
    <w:uiPriority w:val="1"/>
    <w:qFormat/>
    <w:rsid w:val="009576E4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9576E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9576E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5">
    <w:name w:val="Intense Quote"/>
    <w:basedOn w:val="a"/>
    <w:next w:val="a"/>
    <w:link w:val="af6"/>
    <w:uiPriority w:val="30"/>
    <w:qFormat/>
    <w:rsid w:val="009576E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6">
    <w:name w:val="Выделенная цитата Знак"/>
    <w:basedOn w:val="a0"/>
    <w:link w:val="af5"/>
    <w:uiPriority w:val="30"/>
    <w:rsid w:val="009576E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7">
    <w:name w:val="Subtle Emphasis"/>
    <w:uiPriority w:val="19"/>
    <w:qFormat/>
    <w:rsid w:val="009576E4"/>
    <w:rPr>
      <w:i/>
      <w:color w:val="5A5A5A"/>
    </w:rPr>
  </w:style>
  <w:style w:type="character" w:styleId="af8">
    <w:name w:val="Intense Emphasis"/>
    <w:uiPriority w:val="21"/>
    <w:qFormat/>
    <w:rsid w:val="009576E4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9576E4"/>
    <w:rPr>
      <w:sz w:val="24"/>
      <w:szCs w:val="24"/>
      <w:u w:val="single"/>
    </w:rPr>
  </w:style>
  <w:style w:type="character" w:styleId="afa">
    <w:name w:val="Intense Reference"/>
    <w:uiPriority w:val="32"/>
    <w:qFormat/>
    <w:rsid w:val="009576E4"/>
    <w:rPr>
      <w:b/>
      <w:sz w:val="24"/>
      <w:u w:val="single"/>
    </w:rPr>
  </w:style>
  <w:style w:type="character" w:styleId="afb">
    <w:name w:val="Book Title"/>
    <w:uiPriority w:val="33"/>
    <w:qFormat/>
    <w:rsid w:val="009576E4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9576E4"/>
    <w:pPr>
      <w:outlineLvl w:val="9"/>
    </w:pPr>
  </w:style>
  <w:style w:type="paragraph" w:styleId="afd">
    <w:name w:val="Balloon Text"/>
    <w:basedOn w:val="a"/>
    <w:link w:val="afe"/>
    <w:uiPriority w:val="99"/>
    <w:semiHidden/>
    <w:unhideWhenUsed/>
    <w:rsid w:val="009576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9576E4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6E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576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576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576E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576E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576E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576E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576E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576E4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E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576E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576E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576E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576E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576E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576E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576E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576E4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9576E4"/>
  </w:style>
  <w:style w:type="paragraph" w:styleId="a3">
    <w:name w:val="Body Text"/>
    <w:basedOn w:val="a"/>
    <w:link w:val="a4"/>
    <w:unhideWhenUsed/>
    <w:rsid w:val="009576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9576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9576E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31">
    <w:name w:val="Основной текст (3)_"/>
    <w:link w:val="32"/>
    <w:uiPriority w:val="99"/>
    <w:rsid w:val="009576E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9576E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9576E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a5">
    <w:name w:val="Основной текст + Полужирный"/>
    <w:uiPriority w:val="99"/>
    <w:rsid w:val="009576E4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9576E4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9576E4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52">
    <w:name w:val="Основной текст (5)"/>
    <w:basedOn w:val="a"/>
    <w:link w:val="51"/>
    <w:uiPriority w:val="99"/>
    <w:rsid w:val="009576E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12">
    <w:name w:val="Заголовок №1_"/>
    <w:link w:val="13"/>
    <w:uiPriority w:val="99"/>
    <w:rsid w:val="009576E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576E4"/>
    <w:pPr>
      <w:shd w:val="clear" w:color="auto" w:fill="FFFFFF"/>
      <w:spacing w:before="300" w:after="0" w:line="274" w:lineRule="exact"/>
      <w:outlineLvl w:val="0"/>
    </w:pPr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9576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957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9576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rsid w:val="0095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576E4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val="uk-UA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576E4"/>
    <w:rPr>
      <w:rFonts w:ascii="Calibri" w:eastAsia="Calibri" w:hAnsi="Calibri" w:cs="Times New Roman"/>
      <w:sz w:val="20"/>
      <w:szCs w:val="20"/>
      <w:lang w:val="uk-UA" w:eastAsia="x-none"/>
    </w:rPr>
  </w:style>
  <w:style w:type="character" w:styleId="aa">
    <w:name w:val="Hyperlink"/>
    <w:rsid w:val="009576E4"/>
    <w:rPr>
      <w:color w:val="0000FF"/>
      <w:u w:val="single"/>
    </w:rPr>
  </w:style>
  <w:style w:type="character" w:styleId="ab">
    <w:name w:val="Emphasis"/>
    <w:uiPriority w:val="20"/>
    <w:qFormat/>
    <w:rsid w:val="009576E4"/>
    <w:rPr>
      <w:rFonts w:ascii="Calibri" w:hAnsi="Calibri"/>
      <w:b/>
      <w:i/>
      <w:iCs/>
    </w:rPr>
  </w:style>
  <w:style w:type="character" w:customStyle="1" w:styleId="apple-converted-space">
    <w:name w:val="apple-converted-space"/>
    <w:basedOn w:val="a0"/>
    <w:rsid w:val="009576E4"/>
  </w:style>
  <w:style w:type="character" w:customStyle="1" w:styleId="ac">
    <w:name w:val="Колонтитул_"/>
    <w:link w:val="ad"/>
    <w:rsid w:val="009576E4"/>
    <w:rPr>
      <w:b/>
      <w:bCs/>
      <w:i/>
      <w:iCs/>
      <w:sz w:val="21"/>
      <w:szCs w:val="21"/>
      <w:shd w:val="clear" w:color="auto" w:fill="FFFFFF"/>
    </w:rPr>
  </w:style>
  <w:style w:type="paragraph" w:customStyle="1" w:styleId="ad">
    <w:name w:val="Колонтитул"/>
    <w:basedOn w:val="a"/>
    <w:link w:val="ac"/>
    <w:rsid w:val="009576E4"/>
    <w:pPr>
      <w:widowControl w:val="0"/>
      <w:shd w:val="clear" w:color="auto" w:fill="FFFFFF"/>
      <w:spacing w:after="0" w:line="240" w:lineRule="atLeast"/>
    </w:pPr>
    <w:rPr>
      <w:b/>
      <w:bCs/>
      <w:i/>
      <w:iCs/>
      <w:sz w:val="21"/>
      <w:szCs w:val="21"/>
    </w:rPr>
  </w:style>
  <w:style w:type="character" w:customStyle="1" w:styleId="14">
    <w:name w:val="Колонтитул + Не полужирный1"/>
    <w:basedOn w:val="ac"/>
    <w:rsid w:val="009576E4"/>
    <w:rPr>
      <w:b/>
      <w:bCs/>
      <w:i/>
      <w:iCs/>
      <w:sz w:val="21"/>
      <w:szCs w:val="21"/>
      <w:shd w:val="clear" w:color="auto" w:fill="FFFFFF"/>
    </w:rPr>
  </w:style>
  <w:style w:type="character" w:customStyle="1" w:styleId="12101">
    <w:name w:val="Основной текст (12) + 101"/>
    <w:aliases w:val="5 pt1,Основной текст (5) + 12,Полужирный1,Курсив1"/>
    <w:rsid w:val="009576E4"/>
    <w:rPr>
      <w:sz w:val="21"/>
      <w:szCs w:val="21"/>
      <w:lang w:bidi="ar-SA"/>
    </w:rPr>
  </w:style>
  <w:style w:type="character" w:customStyle="1" w:styleId="520">
    <w:name w:val="Основной текст (5)2"/>
    <w:basedOn w:val="51"/>
    <w:rsid w:val="009576E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-1pt">
    <w:name w:val="Основной текст (5) + Интервал -1 pt"/>
    <w:rsid w:val="009576E4"/>
    <w:rPr>
      <w:rFonts w:ascii="Times New Roman" w:hAnsi="Times New Roman" w:cs="Times New Roman"/>
      <w:noProof/>
      <w:spacing w:val="-30"/>
      <w:sz w:val="8"/>
      <w:szCs w:val="8"/>
      <w:shd w:val="clear" w:color="auto" w:fill="FFFFFF"/>
    </w:rPr>
  </w:style>
  <w:style w:type="paragraph" w:customStyle="1" w:styleId="510">
    <w:name w:val="Основной текст (5)1"/>
    <w:basedOn w:val="a"/>
    <w:rsid w:val="009576E4"/>
    <w:pPr>
      <w:widowControl w:val="0"/>
      <w:shd w:val="clear" w:color="auto" w:fill="FFFFFF"/>
      <w:spacing w:before="180" w:after="0" w:line="288" w:lineRule="exact"/>
      <w:ind w:hanging="70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pt">
    <w:name w:val="Основной текст (2) + Интервал 0 pt"/>
    <w:uiPriority w:val="99"/>
    <w:rsid w:val="009576E4"/>
    <w:rPr>
      <w:rFonts w:ascii="Times New Roman" w:hAnsi="Times New Roman" w:cs="Times New Roman"/>
      <w:b w:val="0"/>
      <w:bCs w:val="0"/>
      <w:i/>
      <w:iCs/>
      <w:spacing w:val="10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Малые прописные"/>
    <w:uiPriority w:val="99"/>
    <w:rsid w:val="009576E4"/>
    <w:rPr>
      <w:rFonts w:ascii="Times New Roman" w:hAnsi="Times New Roman" w:cs="Times New Roman"/>
      <w:smallCaps/>
      <w:spacing w:val="0"/>
      <w:sz w:val="22"/>
      <w:szCs w:val="22"/>
    </w:rPr>
  </w:style>
  <w:style w:type="character" w:customStyle="1" w:styleId="9pt">
    <w:name w:val="Основной текст + 9 pt"/>
    <w:aliases w:val="Полужирный,Основной текст + 10 pt"/>
    <w:uiPriority w:val="99"/>
    <w:rsid w:val="009576E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1pt1">
    <w:name w:val="Основной текст + 11 pt1"/>
    <w:aliases w:val="Малые прописные2"/>
    <w:uiPriority w:val="99"/>
    <w:rsid w:val="009576E4"/>
    <w:rPr>
      <w:rFonts w:ascii="Times New Roman" w:hAnsi="Times New Roman" w:cs="Times New Roman"/>
      <w:smallCaps/>
      <w:spacing w:val="0"/>
      <w:sz w:val="22"/>
      <w:szCs w:val="22"/>
    </w:rPr>
  </w:style>
  <w:style w:type="character" w:customStyle="1" w:styleId="41">
    <w:name w:val="Основной текст (4)_"/>
    <w:link w:val="42"/>
    <w:uiPriority w:val="99"/>
    <w:rsid w:val="009576E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3pt">
    <w:name w:val="Основной текст (4) + 13 pt"/>
    <w:uiPriority w:val="99"/>
    <w:rsid w:val="009576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3pt1">
    <w:name w:val="Основной текст (4) + 13 pt1"/>
    <w:aliases w:val="Интервал -1 pt"/>
    <w:uiPriority w:val="99"/>
    <w:rsid w:val="009576E4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411pt">
    <w:name w:val="Основной текст (4) + 11 pt"/>
    <w:aliases w:val="Малые прописные1"/>
    <w:uiPriority w:val="99"/>
    <w:rsid w:val="009576E4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513pt">
    <w:name w:val="Основной текст (5) + 13 pt"/>
    <w:uiPriority w:val="99"/>
    <w:rsid w:val="009576E4"/>
    <w:rPr>
      <w:rFonts w:ascii="Times New Roman" w:hAnsi="Times New Roman" w:cs="Times New Roman"/>
      <w:noProof/>
      <w:spacing w:val="0"/>
      <w:sz w:val="26"/>
      <w:szCs w:val="26"/>
      <w:shd w:val="clear" w:color="auto" w:fill="FFFFFF"/>
    </w:rPr>
  </w:style>
  <w:style w:type="character" w:customStyle="1" w:styleId="53">
    <w:name w:val="Основной текст (5) + Малые прописные"/>
    <w:uiPriority w:val="99"/>
    <w:rsid w:val="009576E4"/>
    <w:rPr>
      <w:rFonts w:ascii="Times New Roman" w:hAnsi="Times New Roman" w:cs="Times New Roman"/>
      <w:smallCaps/>
      <w:noProof/>
      <w:spacing w:val="0"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576E4"/>
    <w:pPr>
      <w:shd w:val="clear" w:color="auto" w:fill="FFFFFF"/>
      <w:spacing w:before="420" w:after="0" w:line="322" w:lineRule="exact"/>
      <w:ind w:firstLine="540"/>
      <w:jc w:val="both"/>
    </w:pPr>
    <w:rPr>
      <w:rFonts w:ascii="Times New Roman" w:hAnsi="Times New Roman" w:cs="Times New Roman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957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576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Основной текст_"/>
    <w:link w:val="15"/>
    <w:rsid w:val="009576E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9576E4"/>
    <w:pPr>
      <w:widowControl w:val="0"/>
      <w:shd w:val="clear" w:color="auto" w:fill="FFFFFF"/>
      <w:spacing w:before="360" w:after="0" w:line="317" w:lineRule="exact"/>
      <w:ind w:firstLine="700"/>
    </w:pPr>
    <w:rPr>
      <w:rFonts w:ascii="Times New Roman" w:eastAsia="Times New Roman" w:hAnsi="Times New Roman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9576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9576E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1">
    <w:name w:val="Subtitle"/>
    <w:basedOn w:val="a"/>
    <w:next w:val="a"/>
    <w:link w:val="af2"/>
    <w:uiPriority w:val="11"/>
    <w:qFormat/>
    <w:rsid w:val="009576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9576E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3">
    <w:name w:val="Strong"/>
    <w:uiPriority w:val="22"/>
    <w:qFormat/>
    <w:rsid w:val="009576E4"/>
    <w:rPr>
      <w:b/>
      <w:bCs/>
    </w:rPr>
  </w:style>
  <w:style w:type="paragraph" w:styleId="af4">
    <w:name w:val="No Spacing"/>
    <w:basedOn w:val="a"/>
    <w:uiPriority w:val="1"/>
    <w:qFormat/>
    <w:rsid w:val="009576E4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9576E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9576E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5">
    <w:name w:val="Intense Quote"/>
    <w:basedOn w:val="a"/>
    <w:next w:val="a"/>
    <w:link w:val="af6"/>
    <w:uiPriority w:val="30"/>
    <w:qFormat/>
    <w:rsid w:val="009576E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6">
    <w:name w:val="Выделенная цитата Знак"/>
    <w:basedOn w:val="a0"/>
    <w:link w:val="af5"/>
    <w:uiPriority w:val="30"/>
    <w:rsid w:val="009576E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7">
    <w:name w:val="Subtle Emphasis"/>
    <w:uiPriority w:val="19"/>
    <w:qFormat/>
    <w:rsid w:val="009576E4"/>
    <w:rPr>
      <w:i/>
      <w:color w:val="5A5A5A"/>
    </w:rPr>
  </w:style>
  <w:style w:type="character" w:styleId="af8">
    <w:name w:val="Intense Emphasis"/>
    <w:uiPriority w:val="21"/>
    <w:qFormat/>
    <w:rsid w:val="009576E4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9576E4"/>
    <w:rPr>
      <w:sz w:val="24"/>
      <w:szCs w:val="24"/>
      <w:u w:val="single"/>
    </w:rPr>
  </w:style>
  <w:style w:type="character" w:styleId="afa">
    <w:name w:val="Intense Reference"/>
    <w:uiPriority w:val="32"/>
    <w:qFormat/>
    <w:rsid w:val="009576E4"/>
    <w:rPr>
      <w:b/>
      <w:sz w:val="24"/>
      <w:u w:val="single"/>
    </w:rPr>
  </w:style>
  <w:style w:type="character" w:styleId="afb">
    <w:name w:val="Book Title"/>
    <w:uiPriority w:val="33"/>
    <w:qFormat/>
    <w:rsid w:val="009576E4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9576E4"/>
    <w:pPr>
      <w:outlineLvl w:val="9"/>
    </w:pPr>
  </w:style>
  <w:style w:type="paragraph" w:styleId="afd">
    <w:name w:val="Balloon Text"/>
    <w:basedOn w:val="a"/>
    <w:link w:val="afe"/>
    <w:uiPriority w:val="99"/>
    <w:semiHidden/>
    <w:unhideWhenUsed/>
    <w:rsid w:val="009576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9576E4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mple.wikipedia.org/wiki/Ch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ple.wikipedia.org/wiki/Fr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7454</Words>
  <Characters>42489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Марьяна</cp:lastModifiedBy>
  <cp:revision>7</cp:revision>
  <dcterms:created xsi:type="dcterms:W3CDTF">2017-10-08T15:00:00Z</dcterms:created>
  <dcterms:modified xsi:type="dcterms:W3CDTF">2019-11-04T02:22:00Z</dcterms:modified>
</cp:coreProperties>
</file>